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79A5" w14:textId="2FBDAE80" w:rsidR="00AF2372" w:rsidRPr="00B87FD3" w:rsidRDefault="00770DC1" w:rsidP="006628CB">
      <w:pPr>
        <w:rPr>
          <w:rStyle w:val="Fett"/>
          <w:rFonts w:ascii="Arial" w:hAnsi="Arial" w:cs="Arial"/>
          <w:i/>
          <w:iCs/>
          <w:color w:val="218B68"/>
          <w:sz w:val="36"/>
          <w:szCs w:val="36"/>
        </w:rPr>
      </w:pPr>
      <w:r w:rsidRPr="00B87FD3">
        <w:rPr>
          <w:rFonts w:ascii="Arial" w:hAnsi="Arial" w:cs="Arial"/>
          <w:i/>
          <w:iCs/>
          <w:noProof/>
          <w:color w:val="218B6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4DFBA3" wp14:editId="4AF43B8C">
                <wp:simplePos x="0" y="0"/>
                <wp:positionH relativeFrom="margin">
                  <wp:align>left</wp:align>
                </wp:positionH>
                <wp:positionV relativeFrom="paragraph">
                  <wp:posOffset>729615</wp:posOffset>
                </wp:positionV>
                <wp:extent cx="5619750" cy="305752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18C22" w14:textId="77777777" w:rsidR="00894F7D" w:rsidRPr="00035B13" w:rsidRDefault="00894F7D" w:rsidP="00894F7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35B1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Anwendungshinweise:</w:t>
                            </w:r>
                          </w:p>
                          <w:p w14:paraId="1369E439" w14:textId="10AE1BAF" w:rsidR="00894F7D" w:rsidRPr="00035B13" w:rsidRDefault="00894F7D" w:rsidP="00894F7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35B1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Diese </w:t>
                            </w:r>
                            <w:r w:rsidR="009F252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Vorlage</w:t>
                            </w:r>
                            <w:r w:rsidRPr="00035B1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dient als Arbeitshilfe für hessische Kommunen und erhebt keinen Anspruch auf Vollständigkeit. Die Anwendung des Textes sowie einzelner Textauszüge sind hinsichtlich der lokalen Anforderungen zu überprüfen und bei Bedarf anzupassen.</w:t>
                            </w:r>
                          </w:p>
                          <w:p w14:paraId="60651973" w14:textId="77777777" w:rsidR="00894F7D" w:rsidRPr="00035B13" w:rsidRDefault="00894F7D" w:rsidP="00894F7D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35B13">
                              <w:rPr>
                                <w:rFonts w:ascii="Arial" w:hAnsi="Arial" w:cs="Arial"/>
                              </w:rPr>
                              <w:t>Optionale Textbausteine sind folgendermaßen</w:t>
                            </w:r>
                            <w:r w:rsidRPr="00035B13">
                              <w:rPr>
                                <w:rFonts w:ascii="Arial" w:hAnsi="Arial" w:cs="Arial"/>
                                <w:color w:val="218B68"/>
                              </w:rPr>
                              <w:t xml:space="preserve"> </w:t>
                            </w:r>
                            <w:r w:rsidRPr="00EB6553">
                              <w:rPr>
                                <w:rFonts w:ascii="Arial" w:hAnsi="Arial" w:cs="Arial"/>
                              </w:rPr>
                              <w:t xml:space="preserve">kursiv </w:t>
                            </w:r>
                            <w:r w:rsidRPr="00035B13">
                              <w:rPr>
                                <w:rFonts w:ascii="Arial" w:hAnsi="Arial" w:cs="Arial"/>
                              </w:rPr>
                              <w:t xml:space="preserve">gekennzeichnet: </w:t>
                            </w:r>
                            <w:r w:rsidRPr="00035B13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[Optional] Beispieltext</w:t>
                            </w:r>
                            <w:r w:rsidRPr="00035B13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218E3A34" w14:textId="77777777" w:rsidR="00894F7D" w:rsidRDefault="00894F7D" w:rsidP="00894F7D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35B13">
                              <w:rPr>
                                <w:rFonts w:ascii="Arial" w:hAnsi="Arial" w:cs="Arial"/>
                              </w:rPr>
                              <w:t xml:space="preserve">Zu ergänzende Fülltexte und -wörter sind an einer </w:t>
                            </w:r>
                            <w:r w:rsidRPr="00035B13">
                              <w:rPr>
                                <w:rFonts w:ascii="Arial" w:hAnsi="Arial" w:cs="Arial"/>
                                <w:highlight w:val="yellow"/>
                              </w:rPr>
                              <w:t>gelben Markierung</w:t>
                            </w:r>
                            <w:r w:rsidRPr="00035B13">
                              <w:rPr>
                                <w:rFonts w:ascii="Arial" w:hAnsi="Arial" w:cs="Arial"/>
                              </w:rPr>
                              <w:t xml:space="preserve"> zu erkennen.</w:t>
                            </w:r>
                          </w:p>
                          <w:p w14:paraId="685BA62B" w14:textId="77777777" w:rsidR="00894F7D" w:rsidRPr="00035B13" w:rsidRDefault="00894F7D" w:rsidP="00894F7D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35B13">
                              <w:rPr>
                                <w:rFonts w:ascii="Arial" w:hAnsi="Arial" w:cs="Arial"/>
                              </w:rPr>
                              <w:t xml:space="preserve">Vorschläge zur </w:t>
                            </w:r>
                            <w:r>
                              <w:rPr>
                                <w:rFonts w:ascii="Arial" w:hAnsi="Arial" w:cs="Arial"/>
                              </w:rPr>
                              <w:t>Auswahl werden in eckigen Klammern dargestellt, z. B. „[Beispiel 1 / Beispiel 2 / usw.]“.</w:t>
                            </w:r>
                            <w:r w:rsidRPr="00035B13">
                              <w:rPr>
                                <w:rFonts w:ascii="Arial" w:hAnsi="Arial" w:cs="Arial"/>
                              </w:rPr>
                              <w:t xml:space="preserve"> Die Vorschläge können individuell angepasst werden.</w:t>
                            </w:r>
                          </w:p>
                          <w:p w14:paraId="471A26C4" w14:textId="6068C6E3" w:rsidR="00021AB1" w:rsidRPr="00F13912" w:rsidRDefault="00894F7D" w:rsidP="00894F7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Bitte beachten Sie</w:t>
                            </w:r>
                            <w:r w:rsidRPr="00035B13">
                              <w:rPr>
                                <w:rFonts w:ascii="Arial" w:hAnsi="Arial" w:cs="Arial"/>
                              </w:rPr>
                              <w:t xml:space="preserve">: In den </w:t>
                            </w:r>
                            <w:r w:rsidR="009F252A">
                              <w:rPr>
                                <w:rFonts w:ascii="Arial" w:hAnsi="Arial" w:cs="Arial"/>
                              </w:rPr>
                              <w:t>Vorlagen</w:t>
                            </w:r>
                            <w:r w:rsidRPr="00035B13">
                              <w:rPr>
                                <w:rFonts w:ascii="Arial" w:hAnsi="Arial" w:cs="Arial"/>
                              </w:rPr>
                              <w:t xml:space="preserve"> wird einheitlich von „Kommune“ gesprochen. Damit meinen wir Gemeinden, Städte und Landkreise. Die für Sie zutreffende Beschreibung können Sie eigenständig ergänzen.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DFBA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57.45pt;width:442.5pt;height:240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">
                <v:textbox>
                  <w:txbxContent>
                    <w:p w14:paraId="61018C22" w14:textId="77777777" w:rsidR="00894F7D" w:rsidRPr="00035B13" w:rsidRDefault="00894F7D" w:rsidP="00894F7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35B13">
                        <w:rPr>
                          <w:rFonts w:ascii="Arial" w:hAnsi="Arial" w:cs="Arial"/>
                          <w:b/>
                          <w:bCs/>
                        </w:rPr>
                        <w:t>Anwendungshinweise:</w:t>
                      </w:r>
                    </w:p>
                    <w:p w14:paraId="1369E439" w14:textId="10AE1BAF" w:rsidR="00894F7D" w:rsidRPr="00035B13" w:rsidRDefault="00894F7D" w:rsidP="00894F7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35B13">
                        <w:rPr>
                          <w:rFonts w:ascii="Arial" w:hAnsi="Arial" w:cs="Arial"/>
                          <w:b/>
                          <w:bCs/>
                        </w:rPr>
                        <w:t xml:space="preserve">Diese </w:t>
                      </w:r>
                      <w:r w:rsidR="009F252A">
                        <w:rPr>
                          <w:rFonts w:ascii="Arial" w:hAnsi="Arial" w:cs="Arial"/>
                          <w:b/>
                          <w:bCs/>
                        </w:rPr>
                        <w:t>Vorlage</w:t>
                      </w:r>
                      <w:r w:rsidRPr="00035B13">
                        <w:rPr>
                          <w:rFonts w:ascii="Arial" w:hAnsi="Arial" w:cs="Arial"/>
                          <w:b/>
                          <w:bCs/>
                        </w:rPr>
                        <w:t xml:space="preserve"> dient als Arbeitshilfe für hessische Kommunen und erhebt keinen Anspruch auf Vollständigkeit. Die Anwendung des Textes sowie einzelner Textauszüge sind hinsichtlich der lokalen Anforderungen zu überprüfen und bei Bedarf anzupassen.</w:t>
                      </w:r>
                    </w:p>
                    <w:p w14:paraId="60651973" w14:textId="77777777" w:rsidR="00894F7D" w:rsidRPr="00035B13" w:rsidRDefault="00894F7D" w:rsidP="00894F7D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</w:rPr>
                      </w:pPr>
                      <w:r w:rsidRPr="00035B13">
                        <w:rPr>
                          <w:rFonts w:ascii="Arial" w:hAnsi="Arial" w:cs="Arial"/>
                        </w:rPr>
                        <w:t>Optionale Textbausteine sind folgendermaßen</w:t>
                      </w:r>
                      <w:r w:rsidRPr="00035B13">
                        <w:rPr>
                          <w:rFonts w:ascii="Arial" w:hAnsi="Arial" w:cs="Arial"/>
                          <w:color w:val="218B68"/>
                        </w:rPr>
                        <w:t xml:space="preserve"> </w:t>
                      </w:r>
                      <w:r w:rsidRPr="00EB6553">
                        <w:rPr>
                          <w:rFonts w:ascii="Arial" w:hAnsi="Arial" w:cs="Arial"/>
                        </w:rPr>
                        <w:t xml:space="preserve">kursiv </w:t>
                      </w:r>
                      <w:r w:rsidRPr="00035B13">
                        <w:rPr>
                          <w:rFonts w:ascii="Arial" w:hAnsi="Arial" w:cs="Arial"/>
                        </w:rPr>
                        <w:t xml:space="preserve">gekennzeichnet: </w:t>
                      </w:r>
                      <w:r w:rsidRPr="00035B13">
                        <w:rPr>
                          <w:rFonts w:ascii="Arial" w:hAnsi="Arial" w:cs="Arial"/>
                          <w:i/>
                          <w:iCs/>
                        </w:rPr>
                        <w:t>[Optional] Beispieltext</w:t>
                      </w:r>
                      <w:r w:rsidRPr="00035B13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218E3A34" w14:textId="77777777" w:rsidR="00894F7D" w:rsidRDefault="00894F7D" w:rsidP="00894F7D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</w:rPr>
                      </w:pPr>
                      <w:r w:rsidRPr="00035B13">
                        <w:rPr>
                          <w:rFonts w:ascii="Arial" w:hAnsi="Arial" w:cs="Arial"/>
                        </w:rPr>
                        <w:t xml:space="preserve">Zu ergänzende Fülltexte und -wörter sind an einer </w:t>
                      </w:r>
                      <w:r w:rsidRPr="00035B13">
                        <w:rPr>
                          <w:rFonts w:ascii="Arial" w:hAnsi="Arial" w:cs="Arial"/>
                          <w:highlight w:val="yellow"/>
                        </w:rPr>
                        <w:t>gelben Markierung</w:t>
                      </w:r>
                      <w:r w:rsidRPr="00035B13">
                        <w:rPr>
                          <w:rFonts w:ascii="Arial" w:hAnsi="Arial" w:cs="Arial"/>
                        </w:rPr>
                        <w:t xml:space="preserve"> zu erkennen.</w:t>
                      </w:r>
                    </w:p>
                    <w:p w14:paraId="685BA62B" w14:textId="77777777" w:rsidR="00894F7D" w:rsidRPr="00035B13" w:rsidRDefault="00894F7D" w:rsidP="00894F7D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</w:rPr>
                      </w:pPr>
                      <w:r w:rsidRPr="00035B13">
                        <w:rPr>
                          <w:rFonts w:ascii="Arial" w:hAnsi="Arial" w:cs="Arial"/>
                        </w:rPr>
                        <w:t xml:space="preserve">Vorschläge zur </w:t>
                      </w:r>
                      <w:r>
                        <w:rPr>
                          <w:rFonts w:ascii="Arial" w:hAnsi="Arial" w:cs="Arial"/>
                        </w:rPr>
                        <w:t>Auswahl werden in eckigen Klammern dargestellt, z. B. „[Beispiel 1 / Beispiel 2 / usw.]“.</w:t>
                      </w:r>
                      <w:r w:rsidRPr="00035B13">
                        <w:rPr>
                          <w:rFonts w:ascii="Arial" w:hAnsi="Arial" w:cs="Arial"/>
                        </w:rPr>
                        <w:t xml:space="preserve"> Die Vorschläge können individuell angepasst werden.</w:t>
                      </w:r>
                    </w:p>
                    <w:p w14:paraId="471A26C4" w14:textId="6068C6E3" w:rsidR="00021AB1" w:rsidRPr="00F13912" w:rsidRDefault="00894F7D" w:rsidP="00894F7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Bitte beachten Sie</w:t>
                      </w:r>
                      <w:r w:rsidRPr="00035B13">
                        <w:rPr>
                          <w:rFonts w:ascii="Arial" w:hAnsi="Arial" w:cs="Arial"/>
                        </w:rPr>
                        <w:t xml:space="preserve">: In den </w:t>
                      </w:r>
                      <w:r w:rsidR="009F252A">
                        <w:rPr>
                          <w:rFonts w:ascii="Arial" w:hAnsi="Arial" w:cs="Arial"/>
                        </w:rPr>
                        <w:t>Vorlagen</w:t>
                      </w:r>
                      <w:r w:rsidRPr="00035B13">
                        <w:rPr>
                          <w:rFonts w:ascii="Arial" w:hAnsi="Arial" w:cs="Arial"/>
                        </w:rPr>
                        <w:t xml:space="preserve"> wird einheitlich von „Kommune“ gesprochen. Damit meinen wir Gemeinden, Städte und Landkreise. Die für Sie zutreffende Beschreibung können Sie eigenständig ergänzen.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4B7A" w:rsidRPr="00B87FD3">
        <w:rPr>
          <w:rStyle w:val="Fett"/>
          <w:rFonts w:ascii="Arial" w:hAnsi="Arial" w:cs="Arial"/>
          <w:sz w:val="36"/>
          <w:szCs w:val="36"/>
        </w:rPr>
        <w:t>0</w:t>
      </w:r>
      <w:r w:rsidR="00234705" w:rsidRPr="00B87FD3">
        <w:rPr>
          <w:rStyle w:val="Fett"/>
          <w:rFonts w:ascii="Arial" w:hAnsi="Arial" w:cs="Arial"/>
          <w:sz w:val="36"/>
          <w:szCs w:val="36"/>
        </w:rPr>
        <w:t>0</w:t>
      </w:r>
      <w:r w:rsidR="00714E60">
        <w:rPr>
          <w:rStyle w:val="Fett"/>
          <w:rFonts w:ascii="Arial" w:hAnsi="Arial" w:cs="Arial"/>
          <w:sz w:val="36"/>
          <w:szCs w:val="36"/>
        </w:rPr>
        <w:t>8</w:t>
      </w:r>
      <w:r w:rsidR="005B4B7A" w:rsidRPr="00B87FD3">
        <w:rPr>
          <w:rStyle w:val="Fett"/>
          <w:rFonts w:ascii="Arial" w:hAnsi="Arial" w:cs="Arial"/>
          <w:sz w:val="36"/>
          <w:szCs w:val="36"/>
        </w:rPr>
        <w:t>_</w:t>
      </w:r>
      <w:r w:rsidR="009F252A">
        <w:rPr>
          <w:rStyle w:val="Fett"/>
          <w:rFonts w:ascii="Arial" w:hAnsi="Arial" w:cs="Arial"/>
          <w:sz w:val="36"/>
          <w:szCs w:val="36"/>
        </w:rPr>
        <w:t>Vorlage</w:t>
      </w:r>
      <w:r w:rsidR="005B4B7A" w:rsidRPr="00B87FD3">
        <w:rPr>
          <w:rStyle w:val="Fett"/>
          <w:rFonts w:ascii="Arial" w:hAnsi="Arial" w:cs="Arial"/>
          <w:sz w:val="36"/>
          <w:szCs w:val="36"/>
        </w:rPr>
        <w:t xml:space="preserve">: </w:t>
      </w:r>
      <w:r w:rsidR="0054470D" w:rsidRPr="00B87FD3">
        <w:rPr>
          <w:rStyle w:val="Fett"/>
          <w:rFonts w:ascii="Arial" w:hAnsi="Arial" w:cs="Arial"/>
          <w:sz w:val="36"/>
          <w:szCs w:val="36"/>
        </w:rPr>
        <w:t xml:space="preserve">Ausschreibung </w:t>
      </w:r>
      <w:r w:rsidR="00FF622B" w:rsidRPr="00B87FD3">
        <w:rPr>
          <w:rStyle w:val="Fett"/>
          <w:rFonts w:ascii="Arial" w:hAnsi="Arial" w:cs="Arial"/>
          <w:sz w:val="36"/>
          <w:szCs w:val="36"/>
        </w:rPr>
        <w:t>für eine Mobilitäts</w:t>
      </w:r>
      <w:r w:rsidR="003F2E5F" w:rsidRPr="00B87FD3">
        <w:rPr>
          <w:rStyle w:val="Fett"/>
          <w:rFonts w:ascii="Arial" w:hAnsi="Arial" w:cs="Arial"/>
          <w:sz w:val="36"/>
          <w:szCs w:val="36"/>
        </w:rPr>
        <w:t>- und Verkehrs</w:t>
      </w:r>
      <w:r w:rsidR="00FF622B" w:rsidRPr="00B87FD3">
        <w:rPr>
          <w:rStyle w:val="Fett"/>
          <w:rFonts w:ascii="Arial" w:hAnsi="Arial" w:cs="Arial"/>
          <w:sz w:val="36"/>
          <w:szCs w:val="36"/>
        </w:rPr>
        <w:t>analyse</w:t>
      </w:r>
    </w:p>
    <w:p w14:paraId="2E76C4FD" w14:textId="3229131B" w:rsidR="00D7031B" w:rsidRPr="00B87FD3" w:rsidRDefault="00D7031B" w:rsidP="006628CB">
      <w:pPr>
        <w:rPr>
          <w:rFonts w:ascii="Arial" w:hAnsi="Arial" w:cs="Arial"/>
        </w:rPr>
      </w:pPr>
    </w:p>
    <w:p w14:paraId="6CF9FBB9" w14:textId="77777777" w:rsidR="00157F87" w:rsidRPr="00B87FD3" w:rsidRDefault="00157F87" w:rsidP="006007B1">
      <w:pPr>
        <w:rPr>
          <w:rFonts w:ascii="Arial" w:hAnsi="Arial" w:cs="Arial"/>
          <w:b/>
          <w:bCs/>
          <w:sz w:val="28"/>
          <w:szCs w:val="28"/>
        </w:rPr>
      </w:pPr>
      <w:bookmarkStart w:id="0" w:name="_Hlk183892485"/>
      <w:r w:rsidRPr="00B87FD3">
        <w:rPr>
          <w:rFonts w:ascii="Arial" w:hAnsi="Arial" w:cs="Arial"/>
          <w:b/>
          <w:bCs/>
          <w:sz w:val="28"/>
          <w:szCs w:val="28"/>
        </w:rPr>
        <w:t xml:space="preserve">Ausgangslage </w:t>
      </w:r>
    </w:p>
    <w:p w14:paraId="508E0FB3" w14:textId="77777777" w:rsidR="00234771" w:rsidRPr="00B87FD3" w:rsidRDefault="00234771" w:rsidP="00234771">
      <w:pPr>
        <w:rPr>
          <w:rFonts w:ascii="Arial" w:hAnsi="Arial" w:cs="Arial"/>
        </w:rPr>
      </w:pPr>
      <w:r w:rsidRPr="00B87FD3">
        <w:rPr>
          <w:rFonts w:ascii="Arial" w:hAnsi="Arial" w:cs="Arial"/>
          <w:highlight w:val="yellow"/>
        </w:rPr>
        <w:t>Beschreibung der Kommune und der Rahmenbedingungen ergänzen</w:t>
      </w:r>
    </w:p>
    <w:p w14:paraId="5FB47C0E" w14:textId="77777777" w:rsidR="006007B1" w:rsidRPr="00B87FD3" w:rsidRDefault="006007B1" w:rsidP="00157F87">
      <w:pPr>
        <w:rPr>
          <w:rFonts w:ascii="Arial" w:hAnsi="Arial" w:cs="Arial"/>
          <w:color w:val="218B68"/>
        </w:rPr>
      </w:pPr>
    </w:p>
    <w:bookmarkEnd w:id="0"/>
    <w:p w14:paraId="6768DC19" w14:textId="77777777" w:rsidR="00157F87" w:rsidRPr="00B87FD3" w:rsidRDefault="00157F87" w:rsidP="006007B1">
      <w:pPr>
        <w:rPr>
          <w:rFonts w:ascii="Arial" w:hAnsi="Arial" w:cs="Arial"/>
          <w:b/>
          <w:bCs/>
          <w:sz w:val="28"/>
          <w:szCs w:val="28"/>
        </w:rPr>
      </w:pPr>
      <w:r w:rsidRPr="00B87FD3">
        <w:rPr>
          <w:rFonts w:ascii="Arial" w:hAnsi="Arial" w:cs="Arial"/>
          <w:b/>
          <w:bCs/>
          <w:sz w:val="28"/>
          <w:szCs w:val="28"/>
        </w:rPr>
        <w:t>Leistungsbausteine</w:t>
      </w:r>
    </w:p>
    <w:p w14:paraId="30EEA12B" w14:textId="77777777" w:rsidR="00FF622B" w:rsidRPr="00B87FD3" w:rsidRDefault="00FF622B" w:rsidP="00FF622B">
      <w:pPr>
        <w:rPr>
          <w:rFonts w:ascii="Arial" w:hAnsi="Arial" w:cs="Arial"/>
          <w:b/>
          <w:bCs/>
        </w:rPr>
      </w:pPr>
      <w:bookmarkStart w:id="1" w:name="_Hlk183892523"/>
      <w:r w:rsidRPr="00B87FD3">
        <w:rPr>
          <w:rFonts w:ascii="Arial" w:hAnsi="Arial" w:cs="Arial"/>
          <w:b/>
          <w:bCs/>
          <w:sz w:val="24"/>
          <w:szCs w:val="24"/>
        </w:rPr>
        <w:t>Grundlagenermittlung</w:t>
      </w:r>
    </w:p>
    <w:p w14:paraId="4DA9B893" w14:textId="359F0F0D" w:rsidR="00FF622B" w:rsidRPr="00B87FD3" w:rsidRDefault="00FF622B" w:rsidP="00FF622B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B87FD3">
        <w:rPr>
          <w:rFonts w:ascii="Arial" w:hAnsi="Arial" w:cs="Arial"/>
        </w:rPr>
        <w:t>Klärung, Analyse, Bewertung und Harmonisierung der zu berücksichtigenden Vorarbeiten</w:t>
      </w:r>
      <w:r w:rsidR="00E10CC5" w:rsidRPr="00B87FD3">
        <w:rPr>
          <w:rFonts w:ascii="Arial" w:hAnsi="Arial" w:cs="Arial"/>
        </w:rPr>
        <w:t xml:space="preserve"> bzw. </w:t>
      </w:r>
      <w:r w:rsidRPr="00B87FD3">
        <w:rPr>
          <w:rFonts w:ascii="Arial" w:hAnsi="Arial" w:cs="Arial"/>
        </w:rPr>
        <w:t xml:space="preserve">Konzepte und Datengrundlagen </w:t>
      </w:r>
    </w:p>
    <w:p w14:paraId="031AC3F6" w14:textId="77777777" w:rsidR="00FF622B" w:rsidRPr="00B87FD3" w:rsidRDefault="00FF622B" w:rsidP="00FF622B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B87FD3">
        <w:rPr>
          <w:rFonts w:ascii="Arial" w:hAnsi="Arial" w:cs="Arial"/>
        </w:rPr>
        <w:t xml:space="preserve">Harmonisierung der Datengrundlagen der verschiedenen Fachverwaltungen sowie der kommunalen und regionalen Gebietskörperschaften </w:t>
      </w:r>
    </w:p>
    <w:p w14:paraId="34DC5EB4" w14:textId="77777777" w:rsidR="00FF622B" w:rsidRPr="00B87FD3" w:rsidRDefault="00FF622B" w:rsidP="00FF622B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B87FD3">
        <w:rPr>
          <w:rFonts w:ascii="Arial" w:hAnsi="Arial" w:cs="Arial"/>
        </w:rPr>
        <w:t xml:space="preserve">Sichtung der </w:t>
      </w:r>
      <w:proofErr w:type="gramStart"/>
      <w:r w:rsidRPr="00B87FD3">
        <w:rPr>
          <w:rFonts w:ascii="Arial" w:hAnsi="Arial" w:cs="Arial"/>
        </w:rPr>
        <w:t>zu berücksichtigenden vorliegenden Konzepte</w:t>
      </w:r>
      <w:proofErr w:type="gramEnd"/>
      <w:r w:rsidRPr="00B87FD3">
        <w:rPr>
          <w:rFonts w:ascii="Arial" w:hAnsi="Arial" w:cs="Arial"/>
        </w:rPr>
        <w:t xml:space="preserve"> nach mobilitätsrelevanten Zielen, Handlungskonzepten, Maßnahmen und Auswertung von Evaluationen bisheriger Umsetzungen</w:t>
      </w:r>
    </w:p>
    <w:p w14:paraId="0529EAED" w14:textId="77777777" w:rsidR="00FF622B" w:rsidRPr="00B87FD3" w:rsidRDefault="00FF622B" w:rsidP="00FF622B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B87FD3">
        <w:rPr>
          <w:rFonts w:ascii="Arial" w:hAnsi="Arial" w:cs="Arial"/>
        </w:rPr>
        <w:t xml:space="preserve">Sichtung der vorliegenden politischen Anträge </w:t>
      </w:r>
    </w:p>
    <w:p w14:paraId="34262DD0" w14:textId="43EDBF99" w:rsidR="00FF622B" w:rsidRPr="00B87FD3" w:rsidRDefault="00FF622B" w:rsidP="00FF622B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B87FD3">
        <w:rPr>
          <w:rFonts w:ascii="Arial" w:hAnsi="Arial" w:cs="Arial"/>
        </w:rPr>
        <w:t>Identi</w:t>
      </w:r>
      <w:r w:rsidR="0082725C" w:rsidRPr="00B87FD3">
        <w:rPr>
          <w:rFonts w:ascii="Arial" w:hAnsi="Arial" w:cs="Arial"/>
        </w:rPr>
        <w:t>fizieren</w:t>
      </w:r>
      <w:r w:rsidRPr="00B87FD3">
        <w:rPr>
          <w:rFonts w:ascii="Arial" w:hAnsi="Arial" w:cs="Arial"/>
        </w:rPr>
        <w:t xml:space="preserve"> von Aussagendefiziten und Lücken </w:t>
      </w:r>
    </w:p>
    <w:p w14:paraId="243198F3" w14:textId="77777777" w:rsidR="0082725C" w:rsidRPr="00B87FD3" w:rsidRDefault="0082725C" w:rsidP="0082725C">
      <w:pPr>
        <w:pStyle w:val="Listenabsatz"/>
        <w:rPr>
          <w:rFonts w:ascii="Arial" w:hAnsi="Arial" w:cs="Arial"/>
        </w:rPr>
      </w:pPr>
    </w:p>
    <w:p w14:paraId="37B84261" w14:textId="77777777" w:rsidR="00FF622B" w:rsidRPr="00B87FD3" w:rsidRDefault="00FF622B" w:rsidP="00FF622B">
      <w:pPr>
        <w:rPr>
          <w:rFonts w:ascii="Arial" w:hAnsi="Arial" w:cs="Arial"/>
          <w:b/>
          <w:bCs/>
          <w:sz w:val="24"/>
          <w:szCs w:val="24"/>
        </w:rPr>
      </w:pPr>
      <w:r w:rsidRPr="00B87FD3">
        <w:rPr>
          <w:rFonts w:ascii="Arial" w:hAnsi="Arial" w:cs="Arial"/>
          <w:b/>
          <w:bCs/>
          <w:sz w:val="24"/>
          <w:szCs w:val="24"/>
        </w:rPr>
        <w:t>Bestandsanalyse</w:t>
      </w:r>
    </w:p>
    <w:p w14:paraId="32D75775" w14:textId="79BAB1E3" w:rsidR="00FF622B" w:rsidRPr="00B87FD3" w:rsidRDefault="00FF622B" w:rsidP="00FF622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B87FD3">
        <w:rPr>
          <w:rFonts w:ascii="Arial" w:hAnsi="Arial" w:cs="Arial"/>
        </w:rPr>
        <w:t xml:space="preserve">Beschreibung und Analyse der Verkehrsnetze, des Mobilitätsverhaltens, der Verkehrsursachen (Raumstrukturen, Standortmuster, Demografie, Wirtschaft </w:t>
      </w:r>
      <w:r w:rsidR="00041720">
        <w:rPr>
          <w:rFonts w:ascii="Arial" w:hAnsi="Arial" w:cs="Arial"/>
        </w:rPr>
        <w:t>etc.)</w:t>
      </w:r>
      <w:r w:rsidRPr="00B87FD3">
        <w:rPr>
          <w:rFonts w:ascii="Arial" w:hAnsi="Arial" w:cs="Arial"/>
        </w:rPr>
        <w:t xml:space="preserve">, der Verkehrsangebote (Netze und Anlagen) sowie der Verkehrsauswirkungen auf der Basis vorhandener Datengrundlagen. </w:t>
      </w:r>
    </w:p>
    <w:p w14:paraId="0A4303A4" w14:textId="7763B91B" w:rsidR="00FF622B" w:rsidRPr="00B87FD3" w:rsidRDefault="0082725C" w:rsidP="00FF622B">
      <w:pPr>
        <w:pStyle w:val="Listenabsatz"/>
        <w:numPr>
          <w:ilvl w:val="0"/>
          <w:numId w:val="2"/>
        </w:numPr>
        <w:rPr>
          <w:rFonts w:ascii="Arial" w:hAnsi="Arial" w:cs="Arial"/>
          <w:i/>
          <w:iCs/>
        </w:rPr>
      </w:pPr>
      <w:r w:rsidRPr="00B87FD3">
        <w:rPr>
          <w:rFonts w:ascii="Arial" w:hAnsi="Arial" w:cs="Arial"/>
          <w:i/>
          <w:iCs/>
        </w:rPr>
        <w:lastRenderedPageBreak/>
        <w:t>[</w:t>
      </w:r>
      <w:r w:rsidR="00FF622B" w:rsidRPr="00B87FD3">
        <w:rPr>
          <w:rFonts w:ascii="Arial" w:hAnsi="Arial" w:cs="Arial"/>
          <w:i/>
          <w:iCs/>
        </w:rPr>
        <w:t>Optional</w:t>
      </w:r>
      <w:r w:rsidRPr="00B87FD3">
        <w:rPr>
          <w:rFonts w:ascii="Arial" w:hAnsi="Arial" w:cs="Arial"/>
          <w:i/>
          <w:iCs/>
        </w:rPr>
        <w:t>]</w:t>
      </w:r>
      <w:r w:rsidR="00FF622B" w:rsidRPr="00B87FD3">
        <w:rPr>
          <w:rFonts w:ascii="Arial" w:hAnsi="Arial" w:cs="Arial"/>
          <w:i/>
          <w:iCs/>
        </w:rPr>
        <w:t xml:space="preserve"> Aktualisierung und Ergänzung und zeitliche Harmonisierung der Datengrundlagen. Erarbeitung und Durchführung eines Konzepts zur Schließung von Datenlücken (z. B. Datenerhebung, Beschaffung weitere Daten, Rückgriff auf Standardwerte). </w:t>
      </w:r>
    </w:p>
    <w:p w14:paraId="47EF5FC7" w14:textId="47C12C7B" w:rsidR="00FF622B" w:rsidRPr="00B87FD3" w:rsidRDefault="00591373" w:rsidP="00FF622B">
      <w:pPr>
        <w:pStyle w:val="Listenabsatz"/>
        <w:numPr>
          <w:ilvl w:val="0"/>
          <w:numId w:val="2"/>
        </w:numPr>
        <w:rPr>
          <w:rFonts w:ascii="Arial" w:hAnsi="Arial" w:cs="Arial"/>
          <w:i/>
          <w:iCs/>
        </w:rPr>
      </w:pPr>
      <w:r w:rsidRPr="00B87FD3">
        <w:rPr>
          <w:rFonts w:ascii="Arial" w:hAnsi="Arial" w:cs="Arial"/>
          <w:i/>
          <w:iCs/>
        </w:rPr>
        <w:t xml:space="preserve">[Optional] </w:t>
      </w:r>
      <w:r w:rsidR="00FF622B" w:rsidRPr="00B87FD3">
        <w:rPr>
          <w:rFonts w:ascii="Arial" w:hAnsi="Arial" w:cs="Arial"/>
          <w:i/>
          <w:iCs/>
        </w:rPr>
        <w:t xml:space="preserve">Mit dem Angebot sollen Vorschläge zur inhaltlichen Gliederung und Detailierung von Personenverkehr, Güter- und Wirtschaftsverkehr sowie von Binnen-, Quell-, Ziel- und Durchgangsverkehren eingebracht werden. </w:t>
      </w:r>
    </w:p>
    <w:p w14:paraId="453A2DC9" w14:textId="58D44545" w:rsidR="00FF622B" w:rsidRPr="00B87FD3" w:rsidRDefault="00591373" w:rsidP="00FF622B">
      <w:pPr>
        <w:pStyle w:val="Listenabsatz"/>
        <w:numPr>
          <w:ilvl w:val="0"/>
          <w:numId w:val="2"/>
        </w:numPr>
        <w:rPr>
          <w:rFonts w:ascii="Arial" w:hAnsi="Arial" w:cs="Arial"/>
          <w:i/>
          <w:iCs/>
        </w:rPr>
      </w:pPr>
      <w:r w:rsidRPr="00B87FD3">
        <w:rPr>
          <w:rFonts w:ascii="Arial" w:hAnsi="Arial" w:cs="Arial"/>
          <w:i/>
          <w:iCs/>
        </w:rPr>
        <w:t xml:space="preserve">[Optional] </w:t>
      </w:r>
      <w:r w:rsidR="00FF622B" w:rsidRPr="00B87FD3">
        <w:rPr>
          <w:rFonts w:ascii="Arial" w:hAnsi="Arial" w:cs="Arial"/>
          <w:i/>
          <w:iCs/>
        </w:rPr>
        <w:t xml:space="preserve">Vorschläge zur Darstellung und Abbildung von Inter- und Multimodalität </w:t>
      </w:r>
    </w:p>
    <w:p w14:paraId="63FB3F59" w14:textId="43A3116E" w:rsidR="00FF622B" w:rsidRPr="00B87FD3" w:rsidRDefault="00591373" w:rsidP="00FF622B">
      <w:pPr>
        <w:pStyle w:val="Listenabsatz"/>
        <w:numPr>
          <w:ilvl w:val="0"/>
          <w:numId w:val="2"/>
        </w:numPr>
        <w:rPr>
          <w:rFonts w:ascii="Arial" w:hAnsi="Arial" w:cs="Arial"/>
          <w:i/>
          <w:iCs/>
        </w:rPr>
      </w:pPr>
      <w:r w:rsidRPr="00B87FD3">
        <w:rPr>
          <w:rFonts w:ascii="Arial" w:hAnsi="Arial" w:cs="Arial"/>
          <w:i/>
          <w:iCs/>
        </w:rPr>
        <w:t xml:space="preserve">[Optional] </w:t>
      </w:r>
      <w:r w:rsidR="00FF622B" w:rsidRPr="00B87FD3">
        <w:rPr>
          <w:rFonts w:ascii="Arial" w:hAnsi="Arial" w:cs="Arial"/>
          <w:i/>
          <w:iCs/>
        </w:rPr>
        <w:t>Vorschläge zur Berücksichtigung von innovativen Mobilitätsformen (z. B. Sharing-Angebote, automatisierte Fahrzeuge, elektrische Antriebe, Seilbahnen</w:t>
      </w:r>
      <w:r w:rsidR="00007B44">
        <w:rPr>
          <w:rFonts w:ascii="Arial" w:hAnsi="Arial" w:cs="Arial"/>
          <w:i/>
          <w:iCs/>
        </w:rPr>
        <w:t xml:space="preserve"> etc.</w:t>
      </w:r>
      <w:r w:rsidR="00FF622B" w:rsidRPr="00B87FD3">
        <w:rPr>
          <w:rFonts w:ascii="Arial" w:hAnsi="Arial" w:cs="Arial"/>
          <w:i/>
          <w:iCs/>
        </w:rPr>
        <w:t>)</w:t>
      </w:r>
    </w:p>
    <w:p w14:paraId="38BA368A" w14:textId="3C0B7CEA" w:rsidR="00FF622B" w:rsidRPr="00B87FD3" w:rsidRDefault="00E202B9" w:rsidP="00FF622B">
      <w:pPr>
        <w:rPr>
          <w:rFonts w:ascii="Arial" w:hAnsi="Arial" w:cs="Arial"/>
        </w:rPr>
      </w:pPr>
      <w:r w:rsidRPr="00B87FD3">
        <w:rPr>
          <w:rFonts w:ascii="Arial" w:hAnsi="Arial" w:cs="Arial"/>
          <w:i/>
          <w:iCs/>
        </w:rPr>
        <w:t xml:space="preserve">[Optional] </w:t>
      </w:r>
      <w:r w:rsidR="00FF622B" w:rsidRPr="00B87FD3">
        <w:rPr>
          <w:rFonts w:ascii="Arial" w:hAnsi="Arial" w:cs="Arial"/>
          <w:i/>
          <w:iCs/>
        </w:rPr>
        <w:t xml:space="preserve">Eine Differenzierung der </w:t>
      </w:r>
      <w:r w:rsidR="00965584" w:rsidRPr="00B87FD3">
        <w:rPr>
          <w:rFonts w:ascii="Arial" w:hAnsi="Arial" w:cs="Arial"/>
          <w:i/>
          <w:iCs/>
        </w:rPr>
        <w:t>Analyseergebnisse</w:t>
      </w:r>
      <w:r w:rsidR="00FF622B" w:rsidRPr="00B87FD3">
        <w:rPr>
          <w:rFonts w:ascii="Arial" w:hAnsi="Arial" w:cs="Arial"/>
          <w:i/>
          <w:iCs/>
        </w:rPr>
        <w:t xml:space="preserve"> sollte zumindest erfolgen nach</w:t>
      </w:r>
      <w:r w:rsidR="00E41A46" w:rsidRPr="00B87FD3">
        <w:rPr>
          <w:rFonts w:ascii="Arial" w:hAnsi="Arial" w:cs="Arial"/>
        </w:rPr>
        <w:t>:</w:t>
      </w:r>
    </w:p>
    <w:p w14:paraId="5ACB139D" w14:textId="77777777" w:rsidR="00FF622B" w:rsidRPr="00B87FD3" w:rsidRDefault="00FF622B" w:rsidP="00FF622B">
      <w:pPr>
        <w:pStyle w:val="Listenabsatz"/>
        <w:numPr>
          <w:ilvl w:val="0"/>
          <w:numId w:val="3"/>
        </w:numPr>
        <w:rPr>
          <w:rFonts w:ascii="Arial" w:hAnsi="Arial" w:cs="Arial"/>
          <w:i/>
          <w:iCs/>
        </w:rPr>
      </w:pPr>
      <w:r w:rsidRPr="00B87FD3">
        <w:rPr>
          <w:rFonts w:ascii="Arial" w:hAnsi="Arial" w:cs="Arial"/>
          <w:i/>
          <w:iCs/>
        </w:rPr>
        <w:t>Leistungsfähigkeiten und Effizienz der (modalen) Verkehrsanlagen und -angebote, Auslastungen und Qualitäten</w:t>
      </w:r>
    </w:p>
    <w:p w14:paraId="3BBC52D0" w14:textId="7A47390E" w:rsidR="00FF622B" w:rsidRPr="00B87FD3" w:rsidRDefault="00FF622B" w:rsidP="00FF622B">
      <w:pPr>
        <w:pStyle w:val="Listenabsatz"/>
        <w:numPr>
          <w:ilvl w:val="0"/>
          <w:numId w:val="3"/>
        </w:numPr>
        <w:rPr>
          <w:rFonts w:ascii="Arial" w:hAnsi="Arial" w:cs="Arial"/>
          <w:i/>
          <w:iCs/>
        </w:rPr>
      </w:pPr>
      <w:r w:rsidRPr="00B87FD3">
        <w:rPr>
          <w:rFonts w:ascii="Arial" w:hAnsi="Arial" w:cs="Arial"/>
          <w:i/>
          <w:iCs/>
        </w:rPr>
        <w:t>Ruhender Verkehr (z.</w:t>
      </w:r>
      <w:r w:rsidR="00041720">
        <w:rPr>
          <w:rFonts w:ascii="Arial" w:hAnsi="Arial" w:cs="Arial"/>
          <w:i/>
          <w:iCs/>
        </w:rPr>
        <w:t xml:space="preserve"> </w:t>
      </w:r>
      <w:r w:rsidRPr="00B87FD3">
        <w:rPr>
          <w:rFonts w:ascii="Arial" w:hAnsi="Arial" w:cs="Arial"/>
          <w:i/>
          <w:iCs/>
        </w:rPr>
        <w:t>B. Parkraumbewirtschaftung, Lkw-Parken und Infrastrukturen für den Radverkehr)</w:t>
      </w:r>
    </w:p>
    <w:p w14:paraId="42C1DB2A" w14:textId="77777777" w:rsidR="00FF622B" w:rsidRPr="00B87FD3" w:rsidRDefault="00FF622B" w:rsidP="00FF622B">
      <w:pPr>
        <w:pStyle w:val="Listenabsatz"/>
        <w:numPr>
          <w:ilvl w:val="0"/>
          <w:numId w:val="3"/>
        </w:numPr>
        <w:rPr>
          <w:rFonts w:ascii="Arial" w:hAnsi="Arial" w:cs="Arial"/>
          <w:i/>
          <w:iCs/>
        </w:rPr>
      </w:pPr>
      <w:r w:rsidRPr="00B87FD3">
        <w:rPr>
          <w:rFonts w:ascii="Arial" w:hAnsi="Arial" w:cs="Arial"/>
          <w:i/>
          <w:iCs/>
        </w:rPr>
        <w:t>Erreichbarkeiten sowie Reisezeitvergleiche für Kfz, ÖPNV und Fahrrad (Innenstadt und Stadteilzentren / Stadtteile / Ortsteile sowie Wirtschaftsstandorte)</w:t>
      </w:r>
    </w:p>
    <w:p w14:paraId="2201BFCA" w14:textId="77777777" w:rsidR="00FF622B" w:rsidRPr="00B87FD3" w:rsidRDefault="00FF622B" w:rsidP="00FF622B">
      <w:pPr>
        <w:pStyle w:val="Listenabsatz"/>
        <w:numPr>
          <w:ilvl w:val="0"/>
          <w:numId w:val="3"/>
        </w:numPr>
        <w:rPr>
          <w:rFonts w:ascii="Arial" w:hAnsi="Arial" w:cs="Arial"/>
          <w:i/>
          <w:iCs/>
        </w:rPr>
      </w:pPr>
      <w:r w:rsidRPr="00B87FD3">
        <w:rPr>
          <w:rFonts w:ascii="Arial" w:hAnsi="Arial" w:cs="Arial"/>
          <w:i/>
          <w:iCs/>
        </w:rPr>
        <w:t xml:space="preserve">Sharing-Angebote und Angebote der vernetzten Mobilität </w:t>
      </w:r>
    </w:p>
    <w:p w14:paraId="38276094" w14:textId="77777777" w:rsidR="00FF622B" w:rsidRPr="00B87FD3" w:rsidRDefault="00FF622B" w:rsidP="00FF622B">
      <w:pPr>
        <w:pStyle w:val="Listenabsatz"/>
        <w:numPr>
          <w:ilvl w:val="0"/>
          <w:numId w:val="3"/>
        </w:numPr>
        <w:rPr>
          <w:rFonts w:ascii="Arial" w:hAnsi="Arial" w:cs="Arial"/>
          <w:i/>
          <w:iCs/>
        </w:rPr>
      </w:pPr>
      <w:r w:rsidRPr="00B87FD3">
        <w:rPr>
          <w:rFonts w:ascii="Arial" w:hAnsi="Arial" w:cs="Arial"/>
          <w:i/>
          <w:iCs/>
        </w:rPr>
        <w:t xml:space="preserve">Verkehrssicherheit </w:t>
      </w:r>
    </w:p>
    <w:p w14:paraId="59B0F072" w14:textId="77777777" w:rsidR="00FF622B" w:rsidRPr="00B87FD3" w:rsidRDefault="00FF622B" w:rsidP="00FF622B">
      <w:pPr>
        <w:pStyle w:val="Listenabsatz"/>
        <w:numPr>
          <w:ilvl w:val="0"/>
          <w:numId w:val="3"/>
        </w:numPr>
        <w:rPr>
          <w:rFonts w:ascii="Arial" w:hAnsi="Arial" w:cs="Arial"/>
          <w:i/>
          <w:iCs/>
        </w:rPr>
      </w:pPr>
      <w:r w:rsidRPr="00B87FD3">
        <w:rPr>
          <w:rFonts w:ascii="Arial" w:hAnsi="Arial" w:cs="Arial"/>
          <w:i/>
          <w:iCs/>
        </w:rPr>
        <w:t xml:space="preserve">Barrierefreiheit </w:t>
      </w:r>
    </w:p>
    <w:p w14:paraId="740527B8" w14:textId="77777777" w:rsidR="00FF622B" w:rsidRPr="00B87FD3" w:rsidRDefault="00FF622B" w:rsidP="00FF622B">
      <w:pPr>
        <w:pStyle w:val="Listenabsatz"/>
        <w:numPr>
          <w:ilvl w:val="0"/>
          <w:numId w:val="3"/>
        </w:numPr>
        <w:rPr>
          <w:rFonts w:ascii="Arial" w:hAnsi="Arial" w:cs="Arial"/>
          <w:i/>
          <w:iCs/>
        </w:rPr>
      </w:pPr>
      <w:r w:rsidRPr="00B87FD3">
        <w:rPr>
          <w:rFonts w:ascii="Arial" w:hAnsi="Arial" w:cs="Arial"/>
          <w:i/>
          <w:iCs/>
        </w:rPr>
        <w:t>Mobilitätsmanagement</w:t>
      </w:r>
    </w:p>
    <w:p w14:paraId="04D1A3AD" w14:textId="4B78BC8F" w:rsidR="00FF622B" w:rsidRPr="00B87FD3" w:rsidRDefault="00FF622B" w:rsidP="00FF622B">
      <w:pPr>
        <w:pStyle w:val="Listenabsatz"/>
        <w:numPr>
          <w:ilvl w:val="0"/>
          <w:numId w:val="3"/>
        </w:numPr>
        <w:rPr>
          <w:rFonts w:ascii="Arial" w:hAnsi="Arial" w:cs="Arial"/>
          <w:i/>
          <w:iCs/>
        </w:rPr>
      </w:pPr>
      <w:r w:rsidRPr="00B87FD3">
        <w:rPr>
          <w:rFonts w:ascii="Arial" w:hAnsi="Arial" w:cs="Arial"/>
          <w:i/>
          <w:iCs/>
        </w:rPr>
        <w:t>Wirkung des Verkehrs auf Stadtraumqualitäten, Aufzeigen von stadträumlichen Potentialen im öffentlichen Raum und Wechselwirkungen mit dem nichtmotorisierten Verkehr.</w:t>
      </w:r>
      <w:r w:rsidR="00041720">
        <w:rPr>
          <w:rFonts w:ascii="Arial" w:hAnsi="Arial" w:cs="Arial"/>
          <w:i/>
          <w:iCs/>
        </w:rPr>
        <w:t xml:space="preserve"> </w:t>
      </w:r>
    </w:p>
    <w:p w14:paraId="47AF3605" w14:textId="77777777" w:rsidR="00E4633A" w:rsidRDefault="00E4633A" w:rsidP="00FF622B">
      <w:pPr>
        <w:rPr>
          <w:rFonts w:ascii="Arial" w:hAnsi="Arial" w:cs="Arial"/>
          <w:b/>
          <w:bCs/>
          <w:sz w:val="24"/>
          <w:szCs w:val="24"/>
        </w:rPr>
      </w:pPr>
    </w:p>
    <w:p w14:paraId="7980D1A0" w14:textId="5AB0B226" w:rsidR="00FF622B" w:rsidRPr="00E4633A" w:rsidRDefault="00FF622B" w:rsidP="00FF622B">
      <w:pPr>
        <w:rPr>
          <w:rFonts w:ascii="Arial" w:hAnsi="Arial" w:cs="Arial"/>
          <w:b/>
          <w:bCs/>
          <w:sz w:val="24"/>
          <w:szCs w:val="24"/>
        </w:rPr>
      </w:pPr>
      <w:r w:rsidRPr="00E4633A">
        <w:rPr>
          <w:rFonts w:ascii="Arial" w:hAnsi="Arial" w:cs="Arial"/>
          <w:b/>
          <w:bCs/>
          <w:sz w:val="24"/>
          <w:szCs w:val="24"/>
        </w:rPr>
        <w:t>Bestandsbewertung</w:t>
      </w:r>
    </w:p>
    <w:p w14:paraId="5DF6E6A7" w14:textId="77777777" w:rsidR="00FF622B" w:rsidRPr="00B87FD3" w:rsidRDefault="00FF622B" w:rsidP="00FF622B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B87FD3">
        <w:rPr>
          <w:rFonts w:ascii="Arial" w:hAnsi="Arial" w:cs="Arial"/>
        </w:rPr>
        <w:t xml:space="preserve">Identifikation von Mängelschwerpunkten und Mängelursachen nach Art, räumlichen Schwerpunkten, modaler Betroffenheit und Zeiträumen </w:t>
      </w:r>
    </w:p>
    <w:p w14:paraId="63FB7480" w14:textId="77777777" w:rsidR="00FF622B" w:rsidRPr="00B87FD3" w:rsidRDefault="00FF622B" w:rsidP="00FF622B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B87FD3">
        <w:rPr>
          <w:rFonts w:ascii="Arial" w:hAnsi="Arial" w:cs="Arial"/>
        </w:rPr>
        <w:t>Identifikation von Qualitäten und Chancen</w:t>
      </w:r>
    </w:p>
    <w:p w14:paraId="40B1388D" w14:textId="77777777" w:rsidR="00FF622B" w:rsidRPr="00B87FD3" w:rsidRDefault="00FF622B" w:rsidP="00FF622B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B87FD3">
        <w:rPr>
          <w:rFonts w:ascii="Arial" w:hAnsi="Arial" w:cs="Arial"/>
        </w:rPr>
        <w:t>Identifikation des Handlungsbedarfs</w:t>
      </w:r>
    </w:p>
    <w:p w14:paraId="69D36232" w14:textId="61099529" w:rsidR="00FF622B" w:rsidRPr="00B87FD3" w:rsidRDefault="00FF622B" w:rsidP="00FF622B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B87FD3">
        <w:rPr>
          <w:rFonts w:ascii="Arial" w:hAnsi="Arial" w:cs="Arial"/>
        </w:rPr>
        <w:t>Zusammenführen der Erkenntnisse in einer SWOT-Analyse</w:t>
      </w:r>
      <w:r w:rsidR="001F5CF5" w:rsidRPr="00B87FD3">
        <w:rPr>
          <w:rFonts w:ascii="Arial" w:hAnsi="Arial" w:cs="Arial"/>
        </w:rPr>
        <w:t xml:space="preserve">: </w:t>
      </w:r>
      <w:proofErr w:type="spellStart"/>
      <w:r w:rsidRPr="00B87FD3">
        <w:rPr>
          <w:rFonts w:ascii="Arial" w:hAnsi="Arial" w:cs="Arial"/>
        </w:rPr>
        <w:t>Strengths</w:t>
      </w:r>
      <w:proofErr w:type="spellEnd"/>
      <w:r w:rsidRPr="00B87FD3">
        <w:rPr>
          <w:rFonts w:ascii="Arial" w:hAnsi="Arial" w:cs="Arial"/>
        </w:rPr>
        <w:t xml:space="preserve"> (Stärken), </w:t>
      </w:r>
      <w:proofErr w:type="spellStart"/>
      <w:r w:rsidRPr="00B87FD3">
        <w:rPr>
          <w:rFonts w:ascii="Arial" w:hAnsi="Arial" w:cs="Arial"/>
        </w:rPr>
        <w:t>Weaknesses</w:t>
      </w:r>
      <w:proofErr w:type="spellEnd"/>
      <w:r w:rsidRPr="00B87FD3">
        <w:rPr>
          <w:rFonts w:ascii="Arial" w:hAnsi="Arial" w:cs="Arial"/>
        </w:rPr>
        <w:t xml:space="preserve"> (Schwächen), </w:t>
      </w:r>
      <w:proofErr w:type="spellStart"/>
      <w:r w:rsidRPr="00B87FD3">
        <w:rPr>
          <w:rFonts w:ascii="Arial" w:hAnsi="Arial" w:cs="Arial"/>
        </w:rPr>
        <w:t>Opportunities</w:t>
      </w:r>
      <w:proofErr w:type="spellEnd"/>
      <w:r w:rsidRPr="00B87FD3">
        <w:rPr>
          <w:rFonts w:ascii="Arial" w:hAnsi="Arial" w:cs="Arial"/>
        </w:rPr>
        <w:t xml:space="preserve"> (Chancen) und </w:t>
      </w:r>
      <w:proofErr w:type="spellStart"/>
      <w:r w:rsidRPr="00B87FD3">
        <w:rPr>
          <w:rFonts w:ascii="Arial" w:hAnsi="Arial" w:cs="Arial"/>
        </w:rPr>
        <w:t>Threats</w:t>
      </w:r>
      <w:proofErr w:type="spellEnd"/>
      <w:r w:rsidRPr="00B87FD3">
        <w:rPr>
          <w:rFonts w:ascii="Arial" w:hAnsi="Arial" w:cs="Arial"/>
        </w:rPr>
        <w:t xml:space="preserve"> (Risiken)</w:t>
      </w:r>
    </w:p>
    <w:p w14:paraId="6D6B045C" w14:textId="77777777" w:rsidR="00FF622B" w:rsidRPr="00B87FD3" w:rsidRDefault="00FF622B" w:rsidP="00FF622B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B87FD3">
        <w:rPr>
          <w:rFonts w:ascii="Arial" w:hAnsi="Arial" w:cs="Arial"/>
        </w:rPr>
        <w:t xml:space="preserve"> Abstimmung des Handlungsbedarfs im interkommunalen und regionalen Zusammenhang </w:t>
      </w:r>
    </w:p>
    <w:p w14:paraId="7573AB3C" w14:textId="77777777" w:rsidR="00FF622B" w:rsidRPr="00B87FD3" w:rsidRDefault="00FF622B" w:rsidP="00FF622B">
      <w:pPr>
        <w:pStyle w:val="Listenabsatz"/>
        <w:rPr>
          <w:rFonts w:ascii="Arial" w:hAnsi="Arial" w:cs="Arial"/>
        </w:rPr>
      </w:pPr>
    </w:p>
    <w:p w14:paraId="6949B6EC" w14:textId="1E842B8F" w:rsidR="00157F87" w:rsidRPr="00B87FD3" w:rsidRDefault="00157F87" w:rsidP="00021AB1">
      <w:pPr>
        <w:rPr>
          <w:rFonts w:ascii="Arial" w:hAnsi="Arial" w:cs="Arial"/>
          <w:b/>
          <w:bCs/>
          <w:sz w:val="28"/>
          <w:szCs w:val="28"/>
        </w:rPr>
      </w:pPr>
      <w:r w:rsidRPr="00B87FD3">
        <w:rPr>
          <w:rFonts w:ascii="Arial" w:hAnsi="Arial" w:cs="Arial"/>
          <w:b/>
          <w:bCs/>
          <w:sz w:val="28"/>
          <w:szCs w:val="28"/>
        </w:rPr>
        <w:t>Ve</w:t>
      </w:r>
      <w:r w:rsidR="006007B1" w:rsidRPr="00B87FD3">
        <w:rPr>
          <w:rFonts w:ascii="Arial" w:hAnsi="Arial" w:cs="Arial"/>
          <w:b/>
          <w:bCs/>
          <w:sz w:val="28"/>
          <w:szCs w:val="28"/>
        </w:rPr>
        <w:t>rgabe</w:t>
      </w:r>
      <w:r w:rsidR="00021AB1" w:rsidRPr="00B87FD3">
        <w:rPr>
          <w:rFonts w:ascii="Arial" w:hAnsi="Arial" w:cs="Arial"/>
          <w:b/>
          <w:bCs/>
          <w:sz w:val="28"/>
          <w:szCs w:val="28"/>
        </w:rPr>
        <w:t>hinweise</w:t>
      </w:r>
    </w:p>
    <w:bookmarkEnd w:id="1"/>
    <w:p w14:paraId="647C7757" w14:textId="77777777" w:rsidR="00234771" w:rsidRPr="00B87FD3" w:rsidRDefault="00234771" w:rsidP="00234771">
      <w:pPr>
        <w:rPr>
          <w:rFonts w:ascii="Arial" w:hAnsi="Arial" w:cs="Arial"/>
        </w:rPr>
      </w:pPr>
      <w:r w:rsidRPr="00B87FD3">
        <w:rPr>
          <w:rFonts w:ascii="Arial" w:hAnsi="Arial" w:cs="Arial"/>
          <w:highlight w:val="yellow"/>
        </w:rPr>
        <w:t>Durch Kommune je nach eigener Verwaltungsvorgabe zu ergänzen</w:t>
      </w:r>
    </w:p>
    <w:p w14:paraId="4434B09A" w14:textId="77777777" w:rsidR="00041720" w:rsidRPr="0003142F" w:rsidRDefault="00041720" w:rsidP="00041720">
      <w:pPr>
        <w:pStyle w:val="Listenabsatz"/>
        <w:numPr>
          <w:ilvl w:val="0"/>
          <w:numId w:val="15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[</w:t>
      </w:r>
      <w:r w:rsidRPr="0003142F">
        <w:rPr>
          <w:rFonts w:ascii="Arial" w:hAnsi="Arial" w:cs="Arial"/>
          <w:i/>
          <w:iCs/>
        </w:rPr>
        <w:t xml:space="preserve">Optional] Zeitplan </w:t>
      </w:r>
      <w:r>
        <w:rPr>
          <w:rFonts w:ascii="Arial" w:hAnsi="Arial" w:cs="Arial"/>
          <w:i/>
          <w:iCs/>
        </w:rPr>
        <w:t>[</w:t>
      </w:r>
      <w:r w:rsidRPr="0003142F">
        <w:rPr>
          <w:rFonts w:ascii="Arial" w:hAnsi="Arial" w:cs="Arial"/>
          <w:i/>
          <w:iCs/>
        </w:rPr>
        <w:t>z. B. Startpunkt des Projekts, gewünschter/spätester Zeitpunkt zur Finalisierung, zeitliche Darstellung von Arbeitspaketen und Meilensteinen etc.</w:t>
      </w:r>
      <w:r>
        <w:rPr>
          <w:rFonts w:ascii="Arial" w:hAnsi="Arial" w:cs="Arial"/>
          <w:i/>
          <w:iCs/>
        </w:rPr>
        <w:t>]</w:t>
      </w:r>
      <w:r w:rsidRPr="0003142F">
        <w:rPr>
          <w:rFonts w:ascii="Arial" w:hAnsi="Arial" w:cs="Arial"/>
          <w:i/>
          <w:iCs/>
        </w:rPr>
        <w:t>.</w:t>
      </w:r>
    </w:p>
    <w:p w14:paraId="3467CC8D" w14:textId="77777777" w:rsidR="00041720" w:rsidRPr="0003142F" w:rsidRDefault="00041720" w:rsidP="00041720">
      <w:pPr>
        <w:pStyle w:val="Listenabsatz"/>
        <w:numPr>
          <w:ilvl w:val="0"/>
          <w:numId w:val="15"/>
        </w:numPr>
        <w:rPr>
          <w:rFonts w:ascii="Arial" w:hAnsi="Arial" w:cs="Arial"/>
          <w:i/>
          <w:iCs/>
        </w:rPr>
      </w:pPr>
      <w:r w:rsidRPr="0003142F">
        <w:rPr>
          <w:rFonts w:ascii="Arial" w:hAnsi="Arial" w:cs="Arial"/>
          <w:i/>
          <w:iCs/>
        </w:rPr>
        <w:t xml:space="preserve">[Optional] Darstellung der Kosten </w:t>
      </w:r>
      <w:r>
        <w:rPr>
          <w:rFonts w:ascii="Arial" w:hAnsi="Arial" w:cs="Arial"/>
          <w:i/>
          <w:iCs/>
        </w:rPr>
        <w:t>[</w:t>
      </w:r>
      <w:r w:rsidRPr="0003142F">
        <w:rPr>
          <w:rFonts w:ascii="Arial" w:hAnsi="Arial" w:cs="Arial"/>
          <w:i/>
          <w:iCs/>
        </w:rPr>
        <w:t>z. B. nach Arbeitspaketen, Tagessätzen entsprechend der Qualifizierung von Projektmitarbeitenden, optionale Pakete etc.</w:t>
      </w:r>
      <w:r>
        <w:rPr>
          <w:rFonts w:ascii="Arial" w:hAnsi="Arial" w:cs="Arial"/>
          <w:i/>
          <w:iCs/>
        </w:rPr>
        <w:t>]</w:t>
      </w:r>
      <w:r w:rsidRPr="0003142F">
        <w:rPr>
          <w:rFonts w:ascii="Arial" w:hAnsi="Arial" w:cs="Arial"/>
          <w:i/>
          <w:iCs/>
        </w:rPr>
        <w:t>.</w:t>
      </w:r>
    </w:p>
    <w:p w14:paraId="0D1F1771" w14:textId="77777777" w:rsidR="00041720" w:rsidRPr="0003142F" w:rsidRDefault="00041720" w:rsidP="00041720">
      <w:pPr>
        <w:pStyle w:val="Listenabsatz"/>
        <w:numPr>
          <w:ilvl w:val="0"/>
          <w:numId w:val="15"/>
        </w:numPr>
        <w:rPr>
          <w:rFonts w:ascii="Arial" w:hAnsi="Arial" w:cs="Arial"/>
          <w:i/>
          <w:iCs/>
        </w:rPr>
      </w:pPr>
      <w:r w:rsidRPr="0003142F">
        <w:rPr>
          <w:rFonts w:ascii="Arial" w:hAnsi="Arial" w:cs="Arial"/>
          <w:i/>
          <w:iCs/>
        </w:rPr>
        <w:t xml:space="preserve">[Optional] Anforderungen an die Bietenden </w:t>
      </w:r>
      <w:r>
        <w:rPr>
          <w:rFonts w:ascii="Arial" w:hAnsi="Arial" w:cs="Arial"/>
          <w:i/>
          <w:iCs/>
        </w:rPr>
        <w:t>[</w:t>
      </w:r>
      <w:r w:rsidRPr="0003142F">
        <w:rPr>
          <w:rFonts w:ascii="Arial" w:hAnsi="Arial" w:cs="Arial"/>
          <w:i/>
          <w:iCs/>
        </w:rPr>
        <w:t>formale und kompetenzspezifische</w:t>
      </w:r>
      <w:r>
        <w:rPr>
          <w:rFonts w:ascii="Arial" w:hAnsi="Arial" w:cs="Arial"/>
          <w:i/>
          <w:iCs/>
        </w:rPr>
        <w:t>]</w:t>
      </w:r>
      <w:r w:rsidRPr="0003142F">
        <w:rPr>
          <w:rFonts w:ascii="Arial" w:hAnsi="Arial" w:cs="Arial"/>
          <w:i/>
          <w:iCs/>
        </w:rPr>
        <w:t>.</w:t>
      </w:r>
    </w:p>
    <w:p w14:paraId="0A34970E" w14:textId="39AAC761" w:rsidR="00187E6F" w:rsidRPr="00187E6F" w:rsidRDefault="00187E6F" w:rsidP="00187E6F">
      <w:pPr>
        <w:pStyle w:val="Listenabsatz"/>
        <w:numPr>
          <w:ilvl w:val="0"/>
          <w:numId w:val="15"/>
        </w:numPr>
        <w:rPr>
          <w:rFonts w:ascii="Arial" w:hAnsi="Arial" w:cs="Arial"/>
          <w:i/>
        </w:rPr>
      </w:pPr>
      <w:r w:rsidRPr="00861B53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1E3235" wp14:editId="11951BD3">
                <wp:simplePos x="0" y="0"/>
                <wp:positionH relativeFrom="column">
                  <wp:posOffset>47625</wp:posOffset>
                </wp:positionH>
                <wp:positionV relativeFrom="paragraph">
                  <wp:posOffset>798195</wp:posOffset>
                </wp:positionV>
                <wp:extent cx="5619750" cy="2066925"/>
                <wp:effectExtent l="0" t="0" r="19050" b="28575"/>
                <wp:wrapSquare wrapText="bothSides"/>
                <wp:docPr id="202429540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17466" w14:textId="77777777" w:rsidR="00187E6F" w:rsidRPr="00481AF6" w:rsidRDefault="00187E6F" w:rsidP="00187E6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81A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Ihre Meinung ist gefragt!</w:t>
                            </w:r>
                          </w:p>
                          <w:p w14:paraId="1E0B689D" w14:textId="77777777" w:rsidR="00187E6F" w:rsidRPr="00481AF6" w:rsidRDefault="00187E6F" w:rsidP="00187E6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1AF6">
                              <w:rPr>
                                <w:rFonts w:ascii="Arial" w:hAnsi="Arial" w:cs="Arial"/>
                              </w:rPr>
                              <w:t>Damit wir unser Angebot stetig verbessern können, freuen wir uns über Ihre Rückmeldungen zu den Musterdokumenten:</w:t>
                            </w:r>
                          </w:p>
                          <w:p w14:paraId="36B916AB" w14:textId="77777777" w:rsidR="00187E6F" w:rsidRPr="00481AF6" w:rsidRDefault="00187E6F" w:rsidP="00187E6F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78" w:lineRule="auto"/>
                              <w:rPr>
                                <w:rFonts w:ascii="Arial" w:hAnsi="Arial" w:cs="Arial"/>
                              </w:rPr>
                            </w:pPr>
                            <w:r w:rsidRPr="00481AF6">
                              <w:rPr>
                                <w:rFonts w:ascii="Arial" w:hAnsi="Arial" w:cs="Arial"/>
                              </w:rPr>
                              <w:t>Was war hilfreich?</w:t>
                            </w:r>
                          </w:p>
                          <w:p w14:paraId="75A76A78" w14:textId="77777777" w:rsidR="00187E6F" w:rsidRPr="00481AF6" w:rsidRDefault="00187E6F" w:rsidP="00187E6F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78" w:lineRule="auto"/>
                              <w:rPr>
                                <w:rFonts w:ascii="Arial" w:hAnsi="Arial" w:cs="Arial"/>
                              </w:rPr>
                            </w:pPr>
                            <w:r w:rsidRPr="00481AF6">
                              <w:rPr>
                                <w:rFonts w:ascii="Arial" w:hAnsi="Arial" w:cs="Arial"/>
                              </w:rPr>
                              <w:t>Wo gibt es Änderungs- oder Ergänzungsbedarf?</w:t>
                            </w:r>
                          </w:p>
                          <w:p w14:paraId="32AC8152" w14:textId="77777777" w:rsidR="00187E6F" w:rsidRPr="00481AF6" w:rsidRDefault="00187E6F" w:rsidP="00187E6F">
                            <w:pPr>
                              <w:numPr>
                                <w:ilvl w:val="0"/>
                                <w:numId w:val="17"/>
                              </w:numPr>
                              <w:spacing w:line="278" w:lineRule="auto"/>
                              <w:rPr>
                                <w:rFonts w:ascii="Arial" w:hAnsi="Arial" w:cs="Arial"/>
                              </w:rPr>
                            </w:pPr>
                            <w:r w:rsidRPr="00481AF6">
                              <w:rPr>
                                <w:rFonts w:ascii="Arial" w:hAnsi="Arial" w:cs="Arial"/>
                              </w:rPr>
                              <w:t>Haben Sie eigene Vorlagen oder Praxisbeispiele, die Sie teilen möchten?</w:t>
                            </w:r>
                          </w:p>
                          <w:p w14:paraId="1EE9E6DB" w14:textId="07EDE6EE" w:rsidR="00187E6F" w:rsidRPr="00481AF6" w:rsidRDefault="00187E6F" w:rsidP="00187E6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1A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Nutzen Sie unser kurzes Feedbackformular</w:t>
                            </w:r>
                            <w:r w:rsidRPr="00481AF6">
                              <w:rPr>
                                <w:rFonts w:ascii="Arial" w:hAnsi="Arial" w:cs="Arial"/>
                              </w:rPr>
                              <w:t>, um uns Ihre Einschätzungen mitzuteilen:</w:t>
                            </w:r>
                            <w:r w:rsidRPr="00481AF6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481AF6">
                              <w:rPr>
                                <w:rFonts w:ascii="Segoe UI Emoji" w:hAnsi="Segoe UI Emoji" w:cs="Segoe UI Emoji"/>
                              </w:rPr>
                              <w:t>👉</w:t>
                            </w:r>
                            <w:r w:rsidRPr="00B03B5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8" w:history="1">
                              <w:r w:rsidR="00B03B52" w:rsidRPr="00B03B52">
                                <w:rPr>
                                  <w:rStyle w:val="Hyperlink"/>
                                  <w:rFonts w:ascii="Arial" w:hAnsi="Arial" w:cs="Arial"/>
                                </w:rPr>
                                <w:t>Zum Feedbac</w:t>
                              </w:r>
                              <w:r w:rsidR="00B03B52" w:rsidRPr="00B03B52">
                                <w:rPr>
                                  <w:rStyle w:val="Hyperlink"/>
                                  <w:rFonts w:ascii="Arial" w:hAnsi="Arial" w:cs="Arial"/>
                                </w:rPr>
                                <w:t>k</w:t>
                              </w:r>
                              <w:r w:rsidR="00B03B52" w:rsidRPr="00B03B52">
                                <w:rPr>
                                  <w:rStyle w:val="Hyperlink"/>
                                  <w:rFonts w:ascii="Arial" w:hAnsi="Arial" w:cs="Arial"/>
                                </w:rPr>
                                <w:t>formular</w:t>
                              </w:r>
                            </w:hyperlink>
                          </w:p>
                          <w:p w14:paraId="0E4A1EA7" w14:textId="77777777" w:rsidR="00187E6F" w:rsidRPr="007E471F" w:rsidRDefault="00187E6F" w:rsidP="00187E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E3235" id="_x0000_s1027" type="#_x0000_t202" style="position:absolute;left:0;text-align:left;margin-left:3.75pt;margin-top:62.85pt;width:442.5pt;height:16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">
                <v:textbox>
                  <w:txbxContent>
                    <w:p w14:paraId="64F17466" w14:textId="77777777" w:rsidR="00187E6F" w:rsidRPr="00481AF6" w:rsidRDefault="00187E6F" w:rsidP="00187E6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81AF6">
                        <w:rPr>
                          <w:rFonts w:ascii="Arial" w:hAnsi="Arial" w:cs="Arial"/>
                          <w:b/>
                          <w:bCs/>
                        </w:rPr>
                        <w:t>Ihre Meinung ist gefragt!</w:t>
                      </w:r>
                    </w:p>
                    <w:p w14:paraId="1E0B689D" w14:textId="77777777" w:rsidR="00187E6F" w:rsidRPr="00481AF6" w:rsidRDefault="00187E6F" w:rsidP="00187E6F">
                      <w:pPr>
                        <w:rPr>
                          <w:rFonts w:ascii="Arial" w:hAnsi="Arial" w:cs="Arial"/>
                        </w:rPr>
                      </w:pPr>
                      <w:r w:rsidRPr="00481AF6">
                        <w:rPr>
                          <w:rFonts w:ascii="Arial" w:hAnsi="Arial" w:cs="Arial"/>
                        </w:rPr>
                        <w:t>Damit wir unser Angebot stetig verbessern können, freuen wir uns über Ihre Rückmeldungen zu den Musterdokumenten:</w:t>
                      </w:r>
                    </w:p>
                    <w:p w14:paraId="36B916AB" w14:textId="77777777" w:rsidR="00187E6F" w:rsidRPr="00481AF6" w:rsidRDefault="00187E6F" w:rsidP="00187E6F">
                      <w:pPr>
                        <w:numPr>
                          <w:ilvl w:val="0"/>
                          <w:numId w:val="17"/>
                        </w:numPr>
                        <w:spacing w:after="0" w:line="278" w:lineRule="auto"/>
                        <w:rPr>
                          <w:rFonts w:ascii="Arial" w:hAnsi="Arial" w:cs="Arial"/>
                        </w:rPr>
                      </w:pPr>
                      <w:r w:rsidRPr="00481AF6">
                        <w:rPr>
                          <w:rFonts w:ascii="Arial" w:hAnsi="Arial" w:cs="Arial"/>
                        </w:rPr>
                        <w:t>Was war hilfreich?</w:t>
                      </w:r>
                    </w:p>
                    <w:p w14:paraId="75A76A78" w14:textId="77777777" w:rsidR="00187E6F" w:rsidRPr="00481AF6" w:rsidRDefault="00187E6F" w:rsidP="00187E6F">
                      <w:pPr>
                        <w:numPr>
                          <w:ilvl w:val="0"/>
                          <w:numId w:val="17"/>
                        </w:numPr>
                        <w:spacing w:after="0" w:line="278" w:lineRule="auto"/>
                        <w:rPr>
                          <w:rFonts w:ascii="Arial" w:hAnsi="Arial" w:cs="Arial"/>
                        </w:rPr>
                      </w:pPr>
                      <w:r w:rsidRPr="00481AF6">
                        <w:rPr>
                          <w:rFonts w:ascii="Arial" w:hAnsi="Arial" w:cs="Arial"/>
                        </w:rPr>
                        <w:t>Wo gibt es Änderungs- oder Ergänzungsbedarf?</w:t>
                      </w:r>
                    </w:p>
                    <w:p w14:paraId="32AC8152" w14:textId="77777777" w:rsidR="00187E6F" w:rsidRPr="00481AF6" w:rsidRDefault="00187E6F" w:rsidP="00187E6F">
                      <w:pPr>
                        <w:numPr>
                          <w:ilvl w:val="0"/>
                          <w:numId w:val="17"/>
                        </w:numPr>
                        <w:spacing w:line="278" w:lineRule="auto"/>
                        <w:rPr>
                          <w:rFonts w:ascii="Arial" w:hAnsi="Arial" w:cs="Arial"/>
                        </w:rPr>
                      </w:pPr>
                      <w:r w:rsidRPr="00481AF6">
                        <w:rPr>
                          <w:rFonts w:ascii="Arial" w:hAnsi="Arial" w:cs="Arial"/>
                        </w:rPr>
                        <w:t>Haben Sie eigene Vorlagen oder Praxisbeispiele, die Sie teilen möchten?</w:t>
                      </w:r>
                    </w:p>
                    <w:p w14:paraId="1EE9E6DB" w14:textId="07EDE6EE" w:rsidR="00187E6F" w:rsidRPr="00481AF6" w:rsidRDefault="00187E6F" w:rsidP="00187E6F">
                      <w:pPr>
                        <w:rPr>
                          <w:rFonts w:ascii="Arial" w:hAnsi="Arial" w:cs="Arial"/>
                        </w:rPr>
                      </w:pPr>
                      <w:r w:rsidRPr="00481AF6">
                        <w:rPr>
                          <w:rFonts w:ascii="Arial" w:hAnsi="Arial" w:cs="Arial"/>
                          <w:b/>
                          <w:bCs/>
                        </w:rPr>
                        <w:t>Nutzen Sie unser kurzes Feedbackformular</w:t>
                      </w:r>
                      <w:r w:rsidRPr="00481AF6">
                        <w:rPr>
                          <w:rFonts w:ascii="Arial" w:hAnsi="Arial" w:cs="Arial"/>
                        </w:rPr>
                        <w:t>, um uns Ihre Einschätzungen mitzuteilen:</w:t>
                      </w:r>
                      <w:r w:rsidRPr="00481AF6">
                        <w:rPr>
                          <w:rFonts w:ascii="Arial" w:hAnsi="Arial" w:cs="Arial"/>
                        </w:rPr>
                        <w:br/>
                      </w:r>
                      <w:r w:rsidRPr="00481AF6">
                        <w:rPr>
                          <w:rFonts w:ascii="Segoe UI Emoji" w:hAnsi="Segoe UI Emoji" w:cs="Segoe UI Emoji"/>
                        </w:rPr>
                        <w:t>👉</w:t>
                      </w:r>
                      <w:r w:rsidRPr="00B03B52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9" w:history="1">
                        <w:r w:rsidR="00B03B52" w:rsidRPr="00B03B52">
                          <w:rPr>
                            <w:rStyle w:val="Hyperlink"/>
                            <w:rFonts w:ascii="Arial" w:hAnsi="Arial" w:cs="Arial"/>
                          </w:rPr>
                          <w:t>Zum Feedbac</w:t>
                        </w:r>
                        <w:r w:rsidR="00B03B52" w:rsidRPr="00B03B52">
                          <w:rPr>
                            <w:rStyle w:val="Hyperlink"/>
                            <w:rFonts w:ascii="Arial" w:hAnsi="Arial" w:cs="Arial"/>
                          </w:rPr>
                          <w:t>k</w:t>
                        </w:r>
                        <w:r w:rsidR="00B03B52" w:rsidRPr="00B03B52">
                          <w:rPr>
                            <w:rStyle w:val="Hyperlink"/>
                            <w:rFonts w:ascii="Arial" w:hAnsi="Arial" w:cs="Arial"/>
                          </w:rPr>
                          <w:t>formular</w:t>
                        </w:r>
                      </w:hyperlink>
                    </w:p>
                    <w:p w14:paraId="0E4A1EA7" w14:textId="77777777" w:rsidR="00187E6F" w:rsidRPr="007E471F" w:rsidRDefault="00187E6F" w:rsidP="00187E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41720" w:rsidRPr="0003142F">
        <w:rPr>
          <w:rFonts w:ascii="Arial" w:hAnsi="Arial" w:cs="Arial"/>
          <w:i/>
          <w:iCs/>
        </w:rPr>
        <w:t xml:space="preserve">[Optional] Vergabekriterien </w:t>
      </w:r>
      <w:r w:rsidR="00041720">
        <w:rPr>
          <w:rFonts w:ascii="Arial" w:hAnsi="Arial" w:cs="Arial"/>
          <w:i/>
          <w:iCs/>
        </w:rPr>
        <w:t>[</w:t>
      </w:r>
      <w:r w:rsidR="00041720" w:rsidRPr="0003142F">
        <w:rPr>
          <w:rFonts w:ascii="Arial" w:hAnsi="Arial" w:cs="Arial"/>
          <w:i/>
          <w:iCs/>
        </w:rPr>
        <w:t>z. B. Bewertungskriterien inkl. Beschreibung und prozentuale Verteilung</w:t>
      </w:r>
      <w:r w:rsidR="00041720">
        <w:rPr>
          <w:rFonts w:ascii="Arial" w:hAnsi="Arial" w:cs="Arial"/>
          <w:i/>
          <w:iCs/>
        </w:rPr>
        <w:t>]</w:t>
      </w:r>
      <w:r w:rsidR="00041720" w:rsidRPr="0003142F">
        <w:rPr>
          <w:rFonts w:ascii="Arial" w:hAnsi="Arial" w:cs="Arial"/>
          <w:i/>
          <w:iCs/>
        </w:rPr>
        <w:t>.</w:t>
      </w:r>
    </w:p>
    <w:sectPr w:rsidR="00187E6F" w:rsidRPr="00187E6F" w:rsidSect="00D703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62FE0" w14:textId="77777777" w:rsidR="00205193" w:rsidRDefault="00205193" w:rsidP="006628CB">
      <w:pPr>
        <w:spacing w:after="0" w:line="240" w:lineRule="auto"/>
      </w:pPr>
      <w:r>
        <w:separator/>
      </w:r>
    </w:p>
  </w:endnote>
  <w:endnote w:type="continuationSeparator" w:id="0">
    <w:p w14:paraId="7DDB3E42" w14:textId="77777777" w:rsidR="00205193" w:rsidRDefault="00205193" w:rsidP="0066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E32C8" w14:textId="77777777" w:rsidR="00B22D71" w:rsidRDefault="00B22D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201163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F574B30" w14:textId="0E04364E" w:rsidR="00F15200" w:rsidRPr="00E4633A" w:rsidRDefault="00F15200">
        <w:pPr>
          <w:pStyle w:val="Fuzeile"/>
          <w:jc w:val="center"/>
          <w:rPr>
            <w:rFonts w:ascii="Arial" w:hAnsi="Arial" w:cs="Arial"/>
            <w:sz w:val="20"/>
            <w:szCs w:val="20"/>
          </w:rPr>
        </w:pPr>
        <w:r w:rsidRPr="00E4633A">
          <w:rPr>
            <w:rFonts w:ascii="Arial" w:hAnsi="Arial" w:cs="Arial"/>
            <w:sz w:val="20"/>
            <w:szCs w:val="20"/>
          </w:rPr>
          <w:fldChar w:fldCharType="begin"/>
        </w:r>
        <w:r w:rsidRPr="00E4633A">
          <w:rPr>
            <w:rFonts w:ascii="Arial" w:hAnsi="Arial" w:cs="Arial"/>
            <w:sz w:val="20"/>
            <w:szCs w:val="20"/>
          </w:rPr>
          <w:instrText>PAGE   \* MERGEFORMAT</w:instrText>
        </w:r>
        <w:r w:rsidRPr="00E4633A">
          <w:rPr>
            <w:rFonts w:ascii="Arial" w:hAnsi="Arial" w:cs="Arial"/>
            <w:sz w:val="20"/>
            <w:szCs w:val="20"/>
          </w:rPr>
          <w:fldChar w:fldCharType="separate"/>
        </w:r>
        <w:r w:rsidRPr="00E4633A">
          <w:rPr>
            <w:rFonts w:ascii="Arial" w:hAnsi="Arial" w:cs="Arial"/>
            <w:sz w:val="20"/>
            <w:szCs w:val="20"/>
          </w:rPr>
          <w:t>2</w:t>
        </w:r>
        <w:r w:rsidRPr="00E4633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6AD4D3F" w14:textId="77777777" w:rsidR="00F15200" w:rsidRDefault="00F1520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95542" w14:textId="77777777" w:rsidR="00B22D71" w:rsidRDefault="00B22D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07F00" w14:textId="77777777" w:rsidR="00205193" w:rsidRDefault="00205193" w:rsidP="006628CB">
      <w:pPr>
        <w:spacing w:after="0" w:line="240" w:lineRule="auto"/>
      </w:pPr>
      <w:r>
        <w:separator/>
      </w:r>
    </w:p>
  </w:footnote>
  <w:footnote w:type="continuationSeparator" w:id="0">
    <w:p w14:paraId="3F81A11A" w14:textId="77777777" w:rsidR="00205193" w:rsidRDefault="00205193" w:rsidP="00662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C2FDA" w14:textId="620B8DF8" w:rsidR="00F32A94" w:rsidRDefault="00B03B52">
    <w:pPr>
      <w:pStyle w:val="Kopfzeile"/>
    </w:pPr>
    <w:r>
      <w:rPr>
        <w:noProof/>
      </w:rPr>
      <w:pict w14:anchorId="407BA2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3016" o:spid="_x0000_s1026" type="#_x0000_t136" style="position:absolute;margin-left:0;margin-top:0;width:523.15pt;height:116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badi&quot;;font-size:1pt" string="VORL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EE45B" w14:textId="29E09667" w:rsidR="006628CB" w:rsidRPr="00B87FD3" w:rsidRDefault="004B7524">
    <w:pPr>
      <w:pStyle w:val="Kopfzeile"/>
      <w:rPr>
        <w:rFonts w:ascii="Arial" w:hAnsi="Arial" w:cs="Arial"/>
      </w:rPr>
    </w:pPr>
    <w:r w:rsidRPr="00B87FD3">
      <w:rPr>
        <w:rFonts w:ascii="Arial" w:hAnsi="Arial" w:cs="Arial"/>
        <w:noProof/>
      </w:rPr>
      <w:drawing>
        <wp:anchor distT="0" distB="0" distL="114300" distR="114300" simplePos="0" relativeHeight="251667456" behindDoc="0" locked="0" layoutInCell="1" allowOverlap="1" wp14:anchorId="5CE3755A" wp14:editId="11C50726">
          <wp:simplePos x="0" y="0"/>
          <wp:positionH relativeFrom="column">
            <wp:posOffset>4985468</wp:posOffset>
          </wp:positionH>
          <wp:positionV relativeFrom="paragraph">
            <wp:posOffset>-183515</wp:posOffset>
          </wp:positionV>
          <wp:extent cx="1260000" cy="673200"/>
          <wp:effectExtent l="0" t="0" r="0" b="0"/>
          <wp:wrapNone/>
          <wp:docPr id="10560406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04062" name="Grafik 1056040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3B52">
      <w:rPr>
        <w:rFonts w:ascii="Arial" w:hAnsi="Arial" w:cs="Arial"/>
        <w:noProof/>
      </w:rPr>
      <w:pict w14:anchorId="6F9CFF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3017" o:spid="_x0000_s1027" type="#_x0000_t136" style="position:absolute;margin-left:0;margin-top:0;width:523.15pt;height:116.2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badi&quot;;font-size:1pt" string="VORLAGE"/>
          <w10:wrap anchorx="margin" anchory="margin"/>
        </v:shape>
      </w:pict>
    </w:r>
    <w:r w:rsidR="005B4B7A" w:rsidRPr="00B87FD3">
      <w:rPr>
        <w:rFonts w:ascii="Arial" w:hAnsi="Arial" w:cs="Arial"/>
      </w:rPr>
      <w:t xml:space="preserve">Stand: </w:t>
    </w:r>
    <w:r w:rsidR="00E41A46" w:rsidRPr="00B87FD3">
      <w:rPr>
        <w:rFonts w:ascii="Arial" w:hAnsi="Arial" w:cs="Arial"/>
      </w:rPr>
      <w:t>April</w:t>
    </w:r>
    <w:r w:rsidR="005B4B7A" w:rsidRPr="00B87FD3">
      <w:rPr>
        <w:rFonts w:ascii="Arial" w:hAnsi="Arial" w:cs="Arial"/>
      </w:rPr>
      <w:t xml:space="preserve">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77C96" w14:textId="7ED5308A" w:rsidR="00F32A94" w:rsidRDefault="00B03B52">
    <w:pPr>
      <w:pStyle w:val="Kopfzeile"/>
    </w:pPr>
    <w:r>
      <w:rPr>
        <w:noProof/>
      </w:rPr>
      <w:pict w14:anchorId="2D5A5E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3015" o:spid="_x0000_s1025" type="#_x0000_t136" style="position:absolute;margin-left:0;margin-top:0;width:523.15pt;height:116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badi&quot;;font-size:1pt" string="VORL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96BB0"/>
    <w:multiLevelType w:val="hybridMultilevel"/>
    <w:tmpl w:val="14E614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61774"/>
    <w:multiLevelType w:val="multilevel"/>
    <w:tmpl w:val="F5E2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260C9"/>
    <w:multiLevelType w:val="hybridMultilevel"/>
    <w:tmpl w:val="16D65E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53B45"/>
    <w:multiLevelType w:val="hybridMultilevel"/>
    <w:tmpl w:val="2A742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061BD"/>
    <w:multiLevelType w:val="multilevel"/>
    <w:tmpl w:val="82380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D290E45"/>
    <w:multiLevelType w:val="hybridMultilevel"/>
    <w:tmpl w:val="008C4CE8"/>
    <w:lvl w:ilvl="0" w:tplc="3612E3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F6CFD"/>
    <w:multiLevelType w:val="hybridMultilevel"/>
    <w:tmpl w:val="08C85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91673"/>
    <w:multiLevelType w:val="hybridMultilevel"/>
    <w:tmpl w:val="7CB4A8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E0B20"/>
    <w:multiLevelType w:val="hybridMultilevel"/>
    <w:tmpl w:val="0DF6E5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052D9"/>
    <w:multiLevelType w:val="hybridMultilevel"/>
    <w:tmpl w:val="341A4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26287"/>
    <w:multiLevelType w:val="hybridMultilevel"/>
    <w:tmpl w:val="5282B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139CD"/>
    <w:multiLevelType w:val="hybridMultilevel"/>
    <w:tmpl w:val="64A6B4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37659"/>
    <w:multiLevelType w:val="hybridMultilevel"/>
    <w:tmpl w:val="149850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05562"/>
    <w:multiLevelType w:val="multilevel"/>
    <w:tmpl w:val="F8BAB89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4FE14E9"/>
    <w:multiLevelType w:val="hybridMultilevel"/>
    <w:tmpl w:val="C19AAF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93D2B"/>
    <w:multiLevelType w:val="hybridMultilevel"/>
    <w:tmpl w:val="4FF6F5C0"/>
    <w:lvl w:ilvl="0" w:tplc="0407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7BF66F18"/>
    <w:multiLevelType w:val="hybridMultilevel"/>
    <w:tmpl w:val="9126E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307347">
    <w:abstractNumId w:val="2"/>
  </w:num>
  <w:num w:numId="2" w16cid:durableId="826676865">
    <w:abstractNumId w:val="15"/>
  </w:num>
  <w:num w:numId="3" w16cid:durableId="114905649">
    <w:abstractNumId w:val="14"/>
  </w:num>
  <w:num w:numId="4" w16cid:durableId="1788417">
    <w:abstractNumId w:val="4"/>
  </w:num>
  <w:num w:numId="5" w16cid:durableId="1598059981">
    <w:abstractNumId w:val="13"/>
  </w:num>
  <w:num w:numId="6" w16cid:durableId="135950428">
    <w:abstractNumId w:val="6"/>
  </w:num>
  <w:num w:numId="7" w16cid:durableId="1311328929">
    <w:abstractNumId w:val="10"/>
  </w:num>
  <w:num w:numId="8" w16cid:durableId="2067145271">
    <w:abstractNumId w:val="8"/>
  </w:num>
  <w:num w:numId="9" w16cid:durableId="1046371096">
    <w:abstractNumId w:val="16"/>
  </w:num>
  <w:num w:numId="10" w16cid:durableId="554394473">
    <w:abstractNumId w:val="0"/>
  </w:num>
  <w:num w:numId="11" w16cid:durableId="14116739">
    <w:abstractNumId w:val="9"/>
  </w:num>
  <w:num w:numId="12" w16cid:durableId="1182742604">
    <w:abstractNumId w:val="5"/>
  </w:num>
  <w:num w:numId="13" w16cid:durableId="547688364">
    <w:abstractNumId w:val="12"/>
  </w:num>
  <w:num w:numId="14" w16cid:durableId="399910248">
    <w:abstractNumId w:val="11"/>
  </w:num>
  <w:num w:numId="15" w16cid:durableId="40131910">
    <w:abstractNumId w:val="3"/>
  </w:num>
  <w:num w:numId="16" w16cid:durableId="846942591">
    <w:abstractNumId w:val="7"/>
  </w:num>
  <w:num w:numId="17" w16cid:durableId="506868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89"/>
    <w:rsid w:val="00004A2F"/>
    <w:rsid w:val="00006332"/>
    <w:rsid w:val="00007B44"/>
    <w:rsid w:val="00021AB1"/>
    <w:rsid w:val="00041720"/>
    <w:rsid w:val="000553A3"/>
    <w:rsid w:val="000634DA"/>
    <w:rsid w:val="00084F19"/>
    <w:rsid w:val="000B08D6"/>
    <w:rsid w:val="000E6F9A"/>
    <w:rsid w:val="00157F87"/>
    <w:rsid w:val="00161B63"/>
    <w:rsid w:val="00186348"/>
    <w:rsid w:val="00187838"/>
    <w:rsid w:val="00187A23"/>
    <w:rsid w:val="00187E6F"/>
    <w:rsid w:val="00196951"/>
    <w:rsid w:val="001969F7"/>
    <w:rsid w:val="001A0DB1"/>
    <w:rsid w:val="001B6192"/>
    <w:rsid w:val="001C1C2F"/>
    <w:rsid w:val="001C3758"/>
    <w:rsid w:val="001E5D22"/>
    <w:rsid w:val="001E7C1D"/>
    <w:rsid w:val="001F5CF5"/>
    <w:rsid w:val="00205193"/>
    <w:rsid w:val="00223C72"/>
    <w:rsid w:val="00234705"/>
    <w:rsid w:val="00234771"/>
    <w:rsid w:val="0027041D"/>
    <w:rsid w:val="002731AC"/>
    <w:rsid w:val="00281059"/>
    <w:rsid w:val="00286DBF"/>
    <w:rsid w:val="002C318B"/>
    <w:rsid w:val="002F08EC"/>
    <w:rsid w:val="0034129A"/>
    <w:rsid w:val="003B1652"/>
    <w:rsid w:val="003B2321"/>
    <w:rsid w:val="003E7523"/>
    <w:rsid w:val="003F2E5F"/>
    <w:rsid w:val="00400F94"/>
    <w:rsid w:val="00403E65"/>
    <w:rsid w:val="00413137"/>
    <w:rsid w:val="004234FC"/>
    <w:rsid w:val="004B35AD"/>
    <w:rsid w:val="004B7524"/>
    <w:rsid w:val="004C5913"/>
    <w:rsid w:val="004D3151"/>
    <w:rsid w:val="004D51F1"/>
    <w:rsid w:val="00505FCA"/>
    <w:rsid w:val="00525FDB"/>
    <w:rsid w:val="00543FC7"/>
    <w:rsid w:val="0054470D"/>
    <w:rsid w:val="00582855"/>
    <w:rsid w:val="00587840"/>
    <w:rsid w:val="00591373"/>
    <w:rsid w:val="005B299F"/>
    <w:rsid w:val="005B4B7A"/>
    <w:rsid w:val="005C0FD4"/>
    <w:rsid w:val="005C32E8"/>
    <w:rsid w:val="005F3D3C"/>
    <w:rsid w:val="006007B1"/>
    <w:rsid w:val="0064750C"/>
    <w:rsid w:val="006628CB"/>
    <w:rsid w:val="00676DB3"/>
    <w:rsid w:val="006815A0"/>
    <w:rsid w:val="006E1789"/>
    <w:rsid w:val="0070531C"/>
    <w:rsid w:val="00714E60"/>
    <w:rsid w:val="00715926"/>
    <w:rsid w:val="007244CA"/>
    <w:rsid w:val="0072608D"/>
    <w:rsid w:val="00732926"/>
    <w:rsid w:val="0075684A"/>
    <w:rsid w:val="007616B6"/>
    <w:rsid w:val="00763E80"/>
    <w:rsid w:val="00770DC1"/>
    <w:rsid w:val="007A1F37"/>
    <w:rsid w:val="007C377D"/>
    <w:rsid w:val="007D3C3B"/>
    <w:rsid w:val="007E3FCD"/>
    <w:rsid w:val="007F3129"/>
    <w:rsid w:val="0082725C"/>
    <w:rsid w:val="00832BFC"/>
    <w:rsid w:val="008332E3"/>
    <w:rsid w:val="00852DAE"/>
    <w:rsid w:val="008630F0"/>
    <w:rsid w:val="00870D49"/>
    <w:rsid w:val="0087791B"/>
    <w:rsid w:val="00894F7D"/>
    <w:rsid w:val="009214D7"/>
    <w:rsid w:val="00965584"/>
    <w:rsid w:val="00984AB4"/>
    <w:rsid w:val="009A34DA"/>
    <w:rsid w:val="009B0E23"/>
    <w:rsid w:val="009B3FB3"/>
    <w:rsid w:val="009C5BEE"/>
    <w:rsid w:val="009E7D8A"/>
    <w:rsid w:val="009F252A"/>
    <w:rsid w:val="00A00A50"/>
    <w:rsid w:val="00A11B51"/>
    <w:rsid w:val="00A70B62"/>
    <w:rsid w:val="00A74BE1"/>
    <w:rsid w:val="00AA7F95"/>
    <w:rsid w:val="00AE1600"/>
    <w:rsid w:val="00AF2372"/>
    <w:rsid w:val="00B03B52"/>
    <w:rsid w:val="00B10E49"/>
    <w:rsid w:val="00B21139"/>
    <w:rsid w:val="00B22D71"/>
    <w:rsid w:val="00B635F4"/>
    <w:rsid w:val="00B6419A"/>
    <w:rsid w:val="00B87FD3"/>
    <w:rsid w:val="00B960E9"/>
    <w:rsid w:val="00BA1DBC"/>
    <w:rsid w:val="00BB2746"/>
    <w:rsid w:val="00BD1232"/>
    <w:rsid w:val="00BD3E61"/>
    <w:rsid w:val="00CD0FCD"/>
    <w:rsid w:val="00CD74D4"/>
    <w:rsid w:val="00CF7EAF"/>
    <w:rsid w:val="00D13B75"/>
    <w:rsid w:val="00D14E05"/>
    <w:rsid w:val="00D22044"/>
    <w:rsid w:val="00D225EB"/>
    <w:rsid w:val="00D617BE"/>
    <w:rsid w:val="00D678D8"/>
    <w:rsid w:val="00D7031B"/>
    <w:rsid w:val="00DA50E2"/>
    <w:rsid w:val="00DC3AA5"/>
    <w:rsid w:val="00DD0F97"/>
    <w:rsid w:val="00DD6484"/>
    <w:rsid w:val="00E10CC5"/>
    <w:rsid w:val="00E202B9"/>
    <w:rsid w:val="00E242F7"/>
    <w:rsid w:val="00E30208"/>
    <w:rsid w:val="00E41A46"/>
    <w:rsid w:val="00E42F33"/>
    <w:rsid w:val="00E44C76"/>
    <w:rsid w:val="00E4633A"/>
    <w:rsid w:val="00E6105D"/>
    <w:rsid w:val="00E63B6F"/>
    <w:rsid w:val="00E71C09"/>
    <w:rsid w:val="00E74BB2"/>
    <w:rsid w:val="00E7688D"/>
    <w:rsid w:val="00E80FD5"/>
    <w:rsid w:val="00E902D6"/>
    <w:rsid w:val="00EA2CB2"/>
    <w:rsid w:val="00EE0EF3"/>
    <w:rsid w:val="00F13912"/>
    <w:rsid w:val="00F15200"/>
    <w:rsid w:val="00F2008B"/>
    <w:rsid w:val="00F23A25"/>
    <w:rsid w:val="00F32A94"/>
    <w:rsid w:val="00F46776"/>
    <w:rsid w:val="00F62EC2"/>
    <w:rsid w:val="00F72044"/>
    <w:rsid w:val="00FC33DC"/>
    <w:rsid w:val="00FE6CD7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94CEB"/>
  <w15:chartTrackingRefBased/>
  <w15:docId w15:val="{486E10D9-4DB4-4EA1-981B-0C37F0FE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E1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E1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E17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E1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E1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E1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E1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E1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E1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1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1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E1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E178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E178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E178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E178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E178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E17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E1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E1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E1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E1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E1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E178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E178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E178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E1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E178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E1789"/>
    <w:rPr>
      <w:b/>
      <w:bCs/>
      <w:smallCaps/>
      <w:color w:val="0F4761" w:themeColor="accent1" w:themeShade="BF"/>
      <w:spacing w:val="5"/>
    </w:rPr>
  </w:style>
  <w:style w:type="character" w:styleId="Fett">
    <w:name w:val="Strong"/>
    <w:basedOn w:val="Absatz-Standardschriftart"/>
    <w:uiPriority w:val="22"/>
    <w:qFormat/>
    <w:rsid w:val="00AF2372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4F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84F1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84F1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4F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4F1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6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28CB"/>
  </w:style>
  <w:style w:type="paragraph" w:styleId="Fuzeile">
    <w:name w:val="footer"/>
    <w:basedOn w:val="Standard"/>
    <w:link w:val="FuzeileZchn"/>
    <w:uiPriority w:val="99"/>
    <w:unhideWhenUsed/>
    <w:rsid w:val="0066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28CB"/>
  </w:style>
  <w:style w:type="character" w:styleId="Platzhaltertext">
    <w:name w:val="Placeholder Text"/>
    <w:basedOn w:val="Absatz-Standardschriftart"/>
    <w:uiPriority w:val="99"/>
    <w:semiHidden/>
    <w:rsid w:val="00B635F4"/>
    <w:rPr>
      <w:color w:val="666666"/>
    </w:rPr>
  </w:style>
  <w:style w:type="character" w:styleId="Hyperlink">
    <w:name w:val="Hyperlink"/>
    <w:basedOn w:val="Absatz-Standardschriftart"/>
    <w:uiPriority w:val="99"/>
    <w:unhideWhenUsed/>
    <w:rsid w:val="00591373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9137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03B5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itaetsplanung-hessen.de/feedbackbogen-textvorlagen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bilitaetsplanung-hessen.de/feedbackbogen-textvorlagen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67A5C-B0D3-4F0A-B191-FFC98DEC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3002</Characters>
  <Application>Microsoft Office Word</Application>
  <DocSecurity>0</DocSecurity>
  <Lines>25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Kühnel</dc:creator>
  <cp:keywords/>
  <dc:description/>
  <cp:lastModifiedBy>Haertel, Alexander</cp:lastModifiedBy>
  <cp:revision>23</cp:revision>
  <dcterms:created xsi:type="dcterms:W3CDTF">2025-01-21T07:45:00Z</dcterms:created>
  <dcterms:modified xsi:type="dcterms:W3CDTF">2025-05-20T06:52:00Z</dcterms:modified>
</cp:coreProperties>
</file>